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C4E87" w14:textId="3D50D4B0" w:rsidR="00BC66AC" w:rsidRDefault="007C5958">
      <w:pPr>
        <w:tabs>
          <w:tab w:val="left" w:pos="720"/>
          <w:tab w:val="center" w:pos="5400"/>
        </w:tabs>
        <w:ind w:left="720" w:hanging="720"/>
        <w:jc w:val="center"/>
        <w:rPr>
          <w:sz w:val="20"/>
          <w:szCs w:val="20"/>
        </w:rPr>
      </w:pPr>
      <w:r>
        <w:rPr>
          <w:b/>
        </w:rPr>
        <w:t xml:space="preserve">Gray Whale Gross NECROPSY Notes </w:t>
      </w:r>
      <w:r>
        <w:rPr>
          <w:sz w:val="20"/>
          <w:szCs w:val="20"/>
        </w:rPr>
        <w:t xml:space="preserve">(UME version - last edited </w:t>
      </w:r>
      <w:r w:rsidR="00F670F3">
        <w:rPr>
          <w:sz w:val="20"/>
          <w:szCs w:val="20"/>
        </w:rPr>
        <w:t>10</w:t>
      </w:r>
      <w:r>
        <w:rPr>
          <w:sz w:val="20"/>
          <w:szCs w:val="20"/>
        </w:rPr>
        <w:t>/1</w:t>
      </w:r>
      <w:r w:rsidR="00F670F3">
        <w:rPr>
          <w:sz w:val="20"/>
          <w:szCs w:val="20"/>
        </w:rPr>
        <w:t>6</w:t>
      </w:r>
      <w:r>
        <w:rPr>
          <w:sz w:val="20"/>
          <w:szCs w:val="20"/>
        </w:rPr>
        <w:t>/2020)</w:t>
      </w:r>
    </w:p>
    <w:p w14:paraId="427D833C" w14:textId="77777777" w:rsidR="00BC66AC" w:rsidRDefault="007C5958">
      <w:pPr>
        <w:tabs>
          <w:tab w:val="left" w:pos="-720"/>
        </w:tabs>
        <w:rPr>
          <w:i/>
          <w:u w:val="single"/>
        </w:rPr>
      </w:pPr>
      <w:r>
        <w:rPr>
          <w:i/>
        </w:rPr>
        <w:t>ID Number:</w:t>
      </w:r>
      <w:r>
        <w:rPr>
          <w:i/>
          <w:u w:val="single"/>
        </w:rPr>
        <w:tab/>
        <w:t xml:space="preserve">     _____________________</w:t>
      </w:r>
    </w:p>
    <w:p w14:paraId="642067BE" w14:textId="77777777" w:rsidR="00BC66AC" w:rsidRDefault="007C5958">
      <w:pPr>
        <w:tabs>
          <w:tab w:val="left" w:pos="-720"/>
        </w:tabs>
        <w:rPr>
          <w:i/>
          <w:u w:val="single"/>
        </w:rPr>
      </w:pPr>
      <w:r>
        <w:rPr>
          <w:i/>
        </w:rPr>
        <w:t>Location:</w:t>
      </w:r>
      <w:r>
        <w:rPr>
          <w:i/>
          <w:u w:val="single"/>
        </w:rPr>
        <w:tab/>
        <w:t>__________</w:t>
      </w:r>
      <w:r>
        <w:rPr>
          <w:i/>
          <w:u w:val="single"/>
        </w:rPr>
        <w:tab/>
        <w:t xml:space="preserve"> </w:t>
      </w:r>
      <w:proofErr w:type="gramStart"/>
      <w:r>
        <w:rPr>
          <w:i/>
          <w:u w:val="single"/>
        </w:rPr>
        <w:t xml:space="preserve">   (</w:t>
      </w:r>
      <w:proofErr w:type="spellStart"/>
      <w:proofErr w:type="gramEnd"/>
      <w:r>
        <w:rPr>
          <w:i/>
          <w:u w:val="single"/>
        </w:rPr>
        <w:t>Lat;Long</w:t>
      </w:r>
      <w:proofErr w:type="spellEnd"/>
      <w:r>
        <w:rPr>
          <w:i/>
          <w:u w:val="single"/>
        </w:rPr>
        <w:t>)________________</w:t>
      </w:r>
    </w:p>
    <w:p w14:paraId="4A38C0C9" w14:textId="77777777" w:rsidR="00BC66AC" w:rsidRDefault="007C5958">
      <w:pPr>
        <w:tabs>
          <w:tab w:val="left" w:pos="-720"/>
        </w:tabs>
        <w:rPr>
          <w:i/>
        </w:rPr>
      </w:pPr>
      <w:r>
        <w:rPr>
          <w:i/>
        </w:rPr>
        <w:t>Reported by: _________________  Contact info:________________________________</w:t>
      </w:r>
    </w:p>
    <w:p w14:paraId="7E48B3E9" w14:textId="77777777" w:rsidR="00BC66AC" w:rsidRDefault="007C5958">
      <w:pPr>
        <w:tabs>
          <w:tab w:val="left" w:pos="-720"/>
        </w:tabs>
        <w:rPr>
          <w:i/>
          <w:u w:val="single"/>
        </w:rPr>
      </w:pPr>
      <w:r>
        <w:rPr>
          <w:i/>
        </w:rPr>
        <w:t xml:space="preserve">Date found: </w:t>
      </w:r>
      <w:r>
        <w:rPr>
          <w:i/>
          <w:u w:val="single"/>
        </w:rPr>
        <w:t xml:space="preserve">    _____________</w:t>
      </w:r>
      <w:r>
        <w:rPr>
          <w:i/>
        </w:rPr>
        <w:t>Date recovered:</w:t>
      </w:r>
      <w:r>
        <w:rPr>
          <w:i/>
          <w:u w:val="single"/>
        </w:rPr>
        <w:t xml:space="preserve">   __________</w:t>
      </w:r>
      <w:r>
        <w:rPr>
          <w:i/>
        </w:rPr>
        <w:t>Necropsy Date:</w:t>
      </w:r>
      <w:r>
        <w:rPr>
          <w:i/>
          <w:u w:val="single"/>
        </w:rPr>
        <w:t xml:space="preserve">     _____</w:t>
      </w:r>
    </w:p>
    <w:p w14:paraId="462AEA21" w14:textId="77777777" w:rsidR="00BC66AC" w:rsidRDefault="007C5958">
      <w:pPr>
        <w:tabs>
          <w:tab w:val="left" w:pos="-720"/>
          <w:tab w:val="left" w:pos="3600"/>
        </w:tabs>
        <w:rPr>
          <w:i/>
          <w:u w:val="single"/>
        </w:rPr>
      </w:pPr>
      <w:r>
        <w:rPr>
          <w:i/>
        </w:rPr>
        <w:t xml:space="preserve">Species: </w:t>
      </w:r>
      <w:r>
        <w:rPr>
          <w:i/>
          <w:u w:val="single"/>
        </w:rPr>
        <w:tab/>
      </w:r>
      <w:r>
        <w:rPr>
          <w:i/>
        </w:rPr>
        <w:t xml:space="preserve">    Age: </w:t>
      </w:r>
      <w:r>
        <w:rPr>
          <w:i/>
          <w:u w:val="single"/>
        </w:rPr>
        <w:t xml:space="preserve">                  </w:t>
      </w:r>
      <w:r>
        <w:rPr>
          <w:i/>
          <w:u w:val="single"/>
        </w:rPr>
        <w:tab/>
      </w:r>
      <w:r>
        <w:rPr>
          <w:i/>
        </w:rPr>
        <w:t xml:space="preserve">       Sex:   M    F    Unknown</w:t>
      </w:r>
      <w:r>
        <w:rPr>
          <w:i/>
          <w:u w:val="single"/>
        </w:rPr>
        <w:t xml:space="preserve">  </w:t>
      </w:r>
    </w:p>
    <w:p w14:paraId="7764D0D2" w14:textId="77777777" w:rsidR="00BC66AC" w:rsidRDefault="007C5958">
      <w:pPr>
        <w:tabs>
          <w:tab w:val="left" w:pos="-720"/>
        </w:tabs>
        <w:rPr>
          <w:i/>
          <w:u w:val="single"/>
        </w:rPr>
      </w:pPr>
      <w:proofErr w:type="spellStart"/>
      <w:r>
        <w:rPr>
          <w:i/>
        </w:rPr>
        <w:t>Prosectors</w:t>
      </w:r>
      <w:proofErr w:type="spellEnd"/>
      <w:r>
        <w:rPr>
          <w:i/>
        </w:rPr>
        <w:t>:</w:t>
      </w:r>
      <w:r>
        <w:rPr>
          <w:i/>
          <w:u w:val="single"/>
        </w:rPr>
        <w:t xml:space="preserve">  ___________</w:t>
      </w:r>
      <w:r>
        <w:rPr>
          <w:i/>
          <w:u w:val="single"/>
        </w:rPr>
        <w:t xml:space="preserve">__       </w:t>
      </w:r>
      <w:r>
        <w:rPr>
          <w:i/>
        </w:rPr>
        <w:t>Contact info:</w:t>
      </w:r>
      <w:r>
        <w:rPr>
          <w:i/>
          <w:u w:val="single"/>
        </w:rPr>
        <w:t xml:space="preserve"> _________________________      </w:t>
      </w:r>
    </w:p>
    <w:p w14:paraId="71AC0A83" w14:textId="77777777" w:rsidR="00BC66AC" w:rsidRDefault="007C5958">
      <w:pPr>
        <w:tabs>
          <w:tab w:val="left" w:pos="-720"/>
        </w:tabs>
        <w:rPr>
          <w:i/>
          <w:u w:val="single"/>
        </w:rPr>
      </w:pPr>
      <w:r>
        <w:rPr>
          <w:i/>
        </w:rPr>
        <w:t>Weather info</w:t>
      </w:r>
      <w:r>
        <w:rPr>
          <w:i/>
          <w:u w:val="single"/>
        </w:rPr>
        <w:t>:____________________________________________________________</w:t>
      </w:r>
    </w:p>
    <w:p w14:paraId="701C381A" w14:textId="77777777" w:rsidR="00BC66AC" w:rsidRDefault="007C5958">
      <w:pPr>
        <w:tabs>
          <w:tab w:val="left" w:pos="-720"/>
        </w:tabs>
        <w:jc w:val="both"/>
        <w:rPr>
          <w:i/>
        </w:rPr>
      </w:pPr>
      <w:r>
        <w:t>Human Interaction</w:t>
      </w:r>
      <w:r>
        <w:rPr>
          <w:i/>
        </w:rPr>
        <w:t xml:space="preserve"> Forms?   </w:t>
      </w:r>
      <w:proofErr w:type="gramStart"/>
      <w:r>
        <w:rPr>
          <w:i/>
        </w:rPr>
        <w:t xml:space="preserve">  ;</w:t>
      </w:r>
      <w:proofErr w:type="gramEnd"/>
      <w:r>
        <w:rPr>
          <w:i/>
        </w:rPr>
        <w:t xml:space="preserve"> Chain of custody forms:    ; Level A forms filled out     </w:t>
      </w:r>
      <w:r>
        <w:rPr>
          <w:noProof/>
        </w:rPr>
        <mc:AlternateContent>
          <mc:Choice Requires="wps">
            <w:drawing>
              <wp:anchor distT="0" distB="0" distL="114300" distR="114300" simplePos="0" relativeHeight="251658240" behindDoc="0" locked="0" layoutInCell="1" hidden="0" allowOverlap="1" wp14:anchorId="1BF22AF2" wp14:editId="34664095">
                <wp:simplePos x="0" y="0"/>
                <wp:positionH relativeFrom="column">
                  <wp:posOffset>1892300</wp:posOffset>
                </wp:positionH>
                <wp:positionV relativeFrom="paragraph">
                  <wp:posOffset>38100</wp:posOffset>
                </wp:positionV>
                <wp:extent cx="134083" cy="126756"/>
                <wp:effectExtent l="0" t="0" r="0" b="0"/>
                <wp:wrapNone/>
                <wp:docPr id="40" name="Rectangle 40"/>
                <wp:cNvGraphicFramePr/>
                <a:graphic xmlns:a="http://schemas.openxmlformats.org/drawingml/2006/main">
                  <a:graphicData uri="http://schemas.microsoft.com/office/word/2010/wordprocessingShape">
                    <wps:wsp>
                      <wps:cNvSpPr/>
                      <wps:spPr>
                        <a:xfrm>
                          <a:off x="5283721" y="3721385"/>
                          <a:ext cx="124558" cy="117231"/>
                        </a:xfrm>
                        <a:prstGeom prst="rect">
                          <a:avLst/>
                        </a:prstGeom>
                        <a:noFill/>
                        <a:ln w="9525" cap="flat" cmpd="sng">
                          <a:solidFill>
                            <a:srgbClr val="4A7DBA"/>
                          </a:solidFill>
                          <a:prstDash val="solid"/>
                          <a:round/>
                          <a:headEnd type="none" w="sm" len="sm"/>
                          <a:tailEnd type="none" w="sm" len="sm"/>
                        </a:ln>
                      </wps:spPr>
                      <wps:txbx>
                        <w:txbxContent>
                          <w:p w14:paraId="6AC99338" w14:textId="77777777" w:rsidR="00BC66AC" w:rsidRDefault="00BC66AC">
                            <w:pPr>
                              <w:textDirection w:val="btLr"/>
                            </w:pPr>
                          </w:p>
                        </w:txbxContent>
                      </wps:txbx>
                      <wps:bodyPr spcFirstLastPara="1" wrap="square" lIns="91425" tIns="91425" rIns="91425" bIns="91425" anchor="ctr" anchorCtr="0">
                        <a:noAutofit/>
                      </wps:bodyPr>
                    </wps:wsp>
                  </a:graphicData>
                </a:graphic>
              </wp:anchor>
            </w:drawing>
          </mc:Choice>
          <mc:Fallback>
            <w:pict>
              <v:rect w14:anchorId="1BF22AF2" id="Rectangle 40" o:spid="_x0000_s1026" style="position:absolute;left:0;text-align:left;margin-left:149pt;margin-top:3pt;width:10.55pt;height:1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" filled="f" strokecolor="#4a7dba">
                <v:stroke startarrowwidth="narrow" startarrowlength="short" endarrowwidth="narrow" endarrowlength="short" joinstyle="round"/>
                <v:textbox inset="2.53958mm,2.53958mm,2.53958mm,2.53958mm">
                  <w:txbxContent>
                    <w:p w14:paraId="6AC99338" w14:textId="77777777" w:rsidR="00BC66AC" w:rsidRDefault="00BC66AC">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51C87695" wp14:editId="127A25E5">
                <wp:simplePos x="0" y="0"/>
                <wp:positionH relativeFrom="column">
                  <wp:posOffset>3784600</wp:posOffset>
                </wp:positionH>
                <wp:positionV relativeFrom="paragraph">
                  <wp:posOffset>38100</wp:posOffset>
                </wp:positionV>
                <wp:extent cx="134083" cy="126756"/>
                <wp:effectExtent l="0" t="0" r="0" b="0"/>
                <wp:wrapNone/>
                <wp:docPr id="34" name="Rectangle 34"/>
                <wp:cNvGraphicFramePr/>
                <a:graphic xmlns:a="http://schemas.openxmlformats.org/drawingml/2006/main">
                  <a:graphicData uri="http://schemas.microsoft.com/office/word/2010/wordprocessingShape">
                    <wps:wsp>
                      <wps:cNvSpPr/>
                      <wps:spPr>
                        <a:xfrm>
                          <a:off x="5283721" y="3721385"/>
                          <a:ext cx="124558" cy="117231"/>
                        </a:xfrm>
                        <a:prstGeom prst="rect">
                          <a:avLst/>
                        </a:prstGeom>
                        <a:noFill/>
                        <a:ln w="9525" cap="flat" cmpd="sng">
                          <a:solidFill>
                            <a:srgbClr val="4A7DBA"/>
                          </a:solidFill>
                          <a:prstDash val="solid"/>
                          <a:round/>
                          <a:headEnd type="none" w="sm" len="sm"/>
                          <a:tailEnd type="none" w="sm" len="sm"/>
                        </a:ln>
                      </wps:spPr>
                      <wps:txbx>
                        <w:txbxContent>
                          <w:p w14:paraId="72153370" w14:textId="77777777" w:rsidR="00BC66AC" w:rsidRDefault="00BC66AC">
                            <w:pPr>
                              <w:textDirection w:val="btLr"/>
                            </w:pPr>
                          </w:p>
                        </w:txbxContent>
                      </wps:txbx>
                      <wps:bodyPr spcFirstLastPara="1" wrap="square" lIns="91425" tIns="91425" rIns="91425" bIns="91425" anchor="ctr" anchorCtr="0">
                        <a:noAutofit/>
                      </wps:bodyPr>
                    </wps:wsp>
                  </a:graphicData>
                </a:graphic>
              </wp:anchor>
            </w:drawing>
          </mc:Choice>
          <mc:Fallback>
            <w:pict>
              <v:rect w14:anchorId="51C87695" id="Rectangle 34" o:spid="_x0000_s1027" style="position:absolute;left:0;text-align:left;margin-left:298pt;margin-top:3pt;width:10.55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" filled="f" strokecolor="#4a7dba">
                <v:stroke startarrowwidth="narrow" startarrowlength="short" endarrowwidth="narrow" endarrowlength="short" joinstyle="round"/>
                <v:textbox inset="2.53958mm,2.53958mm,2.53958mm,2.53958mm">
                  <w:txbxContent>
                    <w:p w14:paraId="72153370" w14:textId="77777777" w:rsidR="00BC66AC" w:rsidRDefault="00BC66AC">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730C8E04" wp14:editId="43B128C3">
                <wp:simplePos x="0" y="0"/>
                <wp:positionH relativeFrom="column">
                  <wp:posOffset>5715000</wp:posOffset>
                </wp:positionH>
                <wp:positionV relativeFrom="paragraph">
                  <wp:posOffset>38100</wp:posOffset>
                </wp:positionV>
                <wp:extent cx="134083" cy="126756"/>
                <wp:effectExtent l="0" t="0" r="0" b="0"/>
                <wp:wrapNone/>
                <wp:docPr id="47" name="Rectangle 47"/>
                <wp:cNvGraphicFramePr/>
                <a:graphic xmlns:a="http://schemas.openxmlformats.org/drawingml/2006/main">
                  <a:graphicData uri="http://schemas.microsoft.com/office/word/2010/wordprocessingShape">
                    <wps:wsp>
                      <wps:cNvSpPr/>
                      <wps:spPr>
                        <a:xfrm>
                          <a:off x="5283721" y="3721385"/>
                          <a:ext cx="124558" cy="117231"/>
                        </a:xfrm>
                        <a:prstGeom prst="rect">
                          <a:avLst/>
                        </a:prstGeom>
                        <a:noFill/>
                        <a:ln w="9525" cap="flat" cmpd="sng">
                          <a:solidFill>
                            <a:srgbClr val="4A7DBA"/>
                          </a:solidFill>
                          <a:prstDash val="solid"/>
                          <a:round/>
                          <a:headEnd type="none" w="sm" len="sm"/>
                          <a:tailEnd type="none" w="sm" len="sm"/>
                        </a:ln>
                      </wps:spPr>
                      <wps:txbx>
                        <w:txbxContent>
                          <w:p w14:paraId="22B580ED" w14:textId="77777777" w:rsidR="00BC66AC" w:rsidRDefault="00BC66AC">
                            <w:pPr>
                              <w:textDirection w:val="btLr"/>
                            </w:pPr>
                          </w:p>
                        </w:txbxContent>
                      </wps:txbx>
                      <wps:bodyPr spcFirstLastPara="1" wrap="square" lIns="91425" tIns="91425" rIns="91425" bIns="91425" anchor="ctr" anchorCtr="0">
                        <a:noAutofit/>
                      </wps:bodyPr>
                    </wps:wsp>
                  </a:graphicData>
                </a:graphic>
              </wp:anchor>
            </w:drawing>
          </mc:Choice>
          <mc:Fallback>
            <w:pict>
              <v:rect w14:anchorId="730C8E04" id="Rectangle 47" o:spid="_x0000_s1028" style="position:absolute;left:0;text-align:left;margin-left:450pt;margin-top:3pt;width:10.55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" filled="f" strokecolor="#4a7dba">
                <v:stroke startarrowwidth="narrow" startarrowlength="short" endarrowwidth="narrow" endarrowlength="short" joinstyle="round"/>
                <v:textbox inset="2.53958mm,2.53958mm,2.53958mm,2.53958mm">
                  <w:txbxContent>
                    <w:p w14:paraId="22B580ED" w14:textId="77777777" w:rsidR="00BC66AC" w:rsidRDefault="00BC66AC">
                      <w:pPr>
                        <w:textDirection w:val="btLr"/>
                      </w:pPr>
                    </w:p>
                  </w:txbxContent>
                </v:textbox>
              </v:rect>
            </w:pict>
          </mc:Fallback>
        </mc:AlternateContent>
      </w:r>
    </w:p>
    <w:p w14:paraId="05A128AC" w14:textId="77777777" w:rsidR="00BC66AC" w:rsidRDefault="007C5958">
      <w:pPr>
        <w:tabs>
          <w:tab w:val="left" w:pos="-720"/>
        </w:tabs>
        <w:jc w:val="both"/>
        <w:rPr>
          <w:sz w:val="18"/>
          <w:szCs w:val="18"/>
        </w:rPr>
      </w:pPr>
      <w:r>
        <w:rPr>
          <w:b/>
          <w:sz w:val="22"/>
          <w:szCs w:val="22"/>
        </w:rPr>
        <w:t>BRIEF HISTORY:</w:t>
      </w:r>
      <w:r>
        <w:rPr>
          <w:sz w:val="22"/>
          <w:szCs w:val="22"/>
        </w:rPr>
        <w:t xml:space="preserve"> </w:t>
      </w:r>
      <w:r>
        <w:rPr>
          <w:sz w:val="18"/>
          <w:szCs w:val="18"/>
        </w:rPr>
        <w:t xml:space="preserve"> </w:t>
      </w:r>
    </w:p>
    <w:p w14:paraId="12A1FF44" w14:textId="77777777" w:rsidR="00BC66AC" w:rsidRDefault="007C5958">
      <w:pPr>
        <w:tabs>
          <w:tab w:val="left" w:pos="-720"/>
        </w:tabs>
        <w:jc w:val="both"/>
        <w:rPr>
          <w:sz w:val="22"/>
          <w:szCs w:val="22"/>
        </w:rPr>
      </w:pPr>
      <w:r>
        <w:rPr>
          <w:i/>
        </w:rPr>
        <w:t>-Have th</w:t>
      </w:r>
      <w:r>
        <w:rPr>
          <w:i/>
        </w:rPr>
        <w:t xml:space="preserve">ere been reports of vessel strike in the past week? -What active fisheries are present in the area, and what gear type is used? Where on the whale’s body could this interaction have occurred? </w:t>
      </w:r>
    </w:p>
    <w:p w14:paraId="6086791E" w14:textId="07E8A534" w:rsidR="00BC66AC" w:rsidRPr="00F670F3" w:rsidRDefault="007C5958" w:rsidP="00F670F3">
      <w:pPr>
        <w:tabs>
          <w:tab w:val="left" w:pos="-720"/>
          <w:tab w:val="left" w:pos="720"/>
        </w:tabs>
        <w:jc w:val="both"/>
        <w:rPr>
          <w:sz w:val="22"/>
          <w:szCs w:val="22"/>
        </w:rPr>
      </w:pPr>
      <w:r>
        <w:rPr>
          <w:sz w:val="22"/>
          <w:szCs w:val="22"/>
        </w:rPr>
        <w:tab/>
      </w:r>
      <w:r>
        <w:rPr>
          <w:sz w:val="22"/>
          <w:szCs w:val="22"/>
        </w:rPr>
        <w:tab/>
      </w:r>
    </w:p>
    <w:p w14:paraId="21E16F02" w14:textId="77777777" w:rsidR="00BC66AC" w:rsidRDefault="00BC66AC">
      <w:pPr>
        <w:tabs>
          <w:tab w:val="center" w:pos="5400"/>
          <w:tab w:val="left" w:pos="5760"/>
          <w:tab w:val="left" w:pos="6480"/>
          <w:tab w:val="left" w:pos="7200"/>
        </w:tabs>
        <w:jc w:val="both"/>
        <w:rPr>
          <w:sz w:val="22"/>
          <w:szCs w:val="22"/>
        </w:rPr>
      </w:pPr>
    </w:p>
    <w:p w14:paraId="14D9C371" w14:textId="54A9633F" w:rsidR="00BC66AC" w:rsidRPr="00F670F3" w:rsidRDefault="007C5958" w:rsidP="00F670F3">
      <w:pPr>
        <w:tabs>
          <w:tab w:val="center" w:pos="5400"/>
          <w:tab w:val="left" w:pos="5760"/>
          <w:tab w:val="left" w:pos="6480"/>
          <w:tab w:val="left" w:pos="7200"/>
        </w:tabs>
        <w:jc w:val="both"/>
        <w:rPr>
          <w:b/>
          <w:sz w:val="22"/>
          <w:szCs w:val="22"/>
        </w:rPr>
      </w:pPr>
      <w:r>
        <w:rPr>
          <w:b/>
          <w:sz w:val="22"/>
          <w:szCs w:val="22"/>
        </w:rPr>
        <w:t>GROSS DIAGNOSES:</w:t>
      </w:r>
    </w:p>
    <w:p w14:paraId="7B18CAC4" w14:textId="77777777" w:rsidR="00BC66AC" w:rsidRDefault="00BC66AC">
      <w:pPr>
        <w:tabs>
          <w:tab w:val="center" w:pos="5400"/>
          <w:tab w:val="left" w:pos="5760"/>
          <w:tab w:val="left" w:pos="6480"/>
          <w:tab w:val="left" w:pos="7200"/>
        </w:tabs>
        <w:jc w:val="both"/>
        <w:rPr>
          <w:sz w:val="22"/>
          <w:szCs w:val="22"/>
        </w:rPr>
      </w:pPr>
    </w:p>
    <w:p w14:paraId="0127AE87" w14:textId="77777777" w:rsidR="00BC66AC" w:rsidRDefault="007C5958">
      <w:pPr>
        <w:tabs>
          <w:tab w:val="left" w:pos="720"/>
        </w:tabs>
        <w:rPr>
          <w:b/>
          <w:sz w:val="22"/>
          <w:szCs w:val="22"/>
          <w:u w:val="single"/>
        </w:rPr>
      </w:pP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 xml:space="preserve">            </w:t>
      </w:r>
    </w:p>
    <w:p w14:paraId="6A5F30A8" w14:textId="77777777" w:rsidR="00BC66AC" w:rsidRDefault="007C5958">
      <w:pPr>
        <w:tabs>
          <w:tab w:val="left" w:pos="720"/>
        </w:tabs>
        <w:spacing w:before="120"/>
        <w:jc w:val="center"/>
        <w:rPr>
          <w:sz w:val="22"/>
          <w:szCs w:val="22"/>
        </w:rPr>
      </w:pPr>
      <w:r>
        <w:rPr>
          <w:b/>
          <w:sz w:val="22"/>
          <w:szCs w:val="22"/>
        </w:rPr>
        <w:t>MINIMAL MEASUREMENTS</w:t>
      </w:r>
      <w:r>
        <w:rPr>
          <w:sz w:val="22"/>
          <w:szCs w:val="22"/>
        </w:rPr>
        <w:t xml:space="preserve"> (cm unless indicated)</w:t>
      </w:r>
      <w:r>
        <w:rPr>
          <w:sz w:val="22"/>
          <w:szCs w:val="22"/>
        </w:rPr>
        <w:tab/>
      </w:r>
    </w:p>
    <w:tbl>
      <w:tblPr>
        <w:tblStyle w:val="a2"/>
        <w:tblW w:w="9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1"/>
        <w:gridCol w:w="2257"/>
        <w:gridCol w:w="2700"/>
        <w:gridCol w:w="2029"/>
      </w:tblGrid>
      <w:tr w:rsidR="00BC66AC" w14:paraId="16FAB601" w14:textId="77777777">
        <w:tc>
          <w:tcPr>
            <w:tcW w:w="2531" w:type="dxa"/>
          </w:tcPr>
          <w:p w14:paraId="60DA7F09" w14:textId="77777777" w:rsidR="00BC66AC" w:rsidRDefault="007C5958">
            <w:pPr>
              <w:tabs>
                <w:tab w:val="left" w:pos="720"/>
              </w:tabs>
              <w:spacing w:before="120"/>
              <w:rPr>
                <w:b/>
                <w:sz w:val="18"/>
                <w:szCs w:val="18"/>
              </w:rPr>
            </w:pPr>
            <w:r>
              <w:rPr>
                <w:b/>
                <w:sz w:val="18"/>
                <w:szCs w:val="18"/>
              </w:rPr>
              <w:t>Basic Measurements</w:t>
            </w:r>
          </w:p>
        </w:tc>
        <w:tc>
          <w:tcPr>
            <w:tcW w:w="2257" w:type="dxa"/>
          </w:tcPr>
          <w:p w14:paraId="3948780D" w14:textId="77777777" w:rsidR="00BC66AC" w:rsidRDefault="007C5958">
            <w:pPr>
              <w:tabs>
                <w:tab w:val="left" w:pos="720"/>
              </w:tabs>
              <w:spacing w:before="120"/>
              <w:rPr>
                <w:b/>
                <w:sz w:val="18"/>
                <w:szCs w:val="18"/>
              </w:rPr>
            </w:pPr>
            <w:r>
              <w:rPr>
                <w:b/>
                <w:sz w:val="18"/>
                <w:szCs w:val="18"/>
              </w:rPr>
              <w:t xml:space="preserve">Value </w:t>
            </w:r>
          </w:p>
        </w:tc>
        <w:tc>
          <w:tcPr>
            <w:tcW w:w="2700" w:type="dxa"/>
          </w:tcPr>
          <w:p w14:paraId="2C326743" w14:textId="77777777" w:rsidR="00BC66AC" w:rsidRDefault="007C5958">
            <w:pPr>
              <w:tabs>
                <w:tab w:val="left" w:pos="720"/>
              </w:tabs>
              <w:spacing w:before="120"/>
              <w:rPr>
                <w:b/>
                <w:sz w:val="18"/>
                <w:szCs w:val="18"/>
              </w:rPr>
            </w:pPr>
            <w:r>
              <w:rPr>
                <w:b/>
                <w:sz w:val="18"/>
                <w:szCs w:val="18"/>
              </w:rPr>
              <w:t>Basic Measurements*</w:t>
            </w:r>
          </w:p>
        </w:tc>
        <w:tc>
          <w:tcPr>
            <w:tcW w:w="2029" w:type="dxa"/>
          </w:tcPr>
          <w:p w14:paraId="24B03555" w14:textId="77777777" w:rsidR="00BC66AC" w:rsidRDefault="007C5958">
            <w:pPr>
              <w:tabs>
                <w:tab w:val="left" w:pos="720"/>
              </w:tabs>
              <w:spacing w:before="120"/>
              <w:rPr>
                <w:b/>
                <w:sz w:val="18"/>
                <w:szCs w:val="18"/>
              </w:rPr>
            </w:pPr>
            <w:r>
              <w:rPr>
                <w:b/>
                <w:sz w:val="18"/>
                <w:szCs w:val="18"/>
              </w:rPr>
              <w:t xml:space="preserve">Value </w:t>
            </w:r>
          </w:p>
        </w:tc>
      </w:tr>
      <w:tr w:rsidR="00BC66AC" w14:paraId="6D4F2E73" w14:textId="77777777">
        <w:tc>
          <w:tcPr>
            <w:tcW w:w="2531" w:type="dxa"/>
          </w:tcPr>
          <w:p w14:paraId="2B24F9B7" w14:textId="77777777" w:rsidR="00BC66AC" w:rsidRDefault="007C5958">
            <w:pPr>
              <w:tabs>
                <w:tab w:val="left" w:pos="720"/>
              </w:tabs>
              <w:spacing w:before="120"/>
              <w:rPr>
                <w:sz w:val="18"/>
                <w:szCs w:val="18"/>
              </w:rPr>
            </w:pPr>
            <w:r>
              <w:rPr>
                <w:sz w:val="18"/>
                <w:szCs w:val="18"/>
              </w:rPr>
              <w:t xml:space="preserve">Total length </w:t>
            </w:r>
          </w:p>
        </w:tc>
        <w:tc>
          <w:tcPr>
            <w:tcW w:w="2257" w:type="dxa"/>
          </w:tcPr>
          <w:p w14:paraId="448CA18B" w14:textId="77777777" w:rsidR="00BC66AC" w:rsidRDefault="00BC66AC">
            <w:pPr>
              <w:tabs>
                <w:tab w:val="left" w:pos="720"/>
              </w:tabs>
              <w:spacing w:before="120"/>
              <w:rPr>
                <w:sz w:val="18"/>
                <w:szCs w:val="18"/>
              </w:rPr>
            </w:pPr>
          </w:p>
        </w:tc>
        <w:tc>
          <w:tcPr>
            <w:tcW w:w="2700" w:type="dxa"/>
          </w:tcPr>
          <w:p w14:paraId="621E36F2" w14:textId="77777777" w:rsidR="00BC66AC" w:rsidRDefault="007C5958">
            <w:pPr>
              <w:tabs>
                <w:tab w:val="left" w:pos="720"/>
              </w:tabs>
              <w:spacing w:before="120"/>
              <w:rPr>
                <w:sz w:val="18"/>
                <w:szCs w:val="18"/>
              </w:rPr>
            </w:pPr>
            <w:r>
              <w:rPr>
                <w:sz w:val="18"/>
                <w:szCs w:val="18"/>
              </w:rPr>
              <w:t xml:space="preserve">Skin thickness </w:t>
            </w:r>
          </w:p>
        </w:tc>
        <w:tc>
          <w:tcPr>
            <w:tcW w:w="2029" w:type="dxa"/>
          </w:tcPr>
          <w:p w14:paraId="3C2EDFDE" w14:textId="77777777" w:rsidR="00BC66AC" w:rsidRDefault="00BC66AC">
            <w:pPr>
              <w:tabs>
                <w:tab w:val="left" w:pos="720"/>
              </w:tabs>
              <w:spacing w:before="120"/>
              <w:rPr>
                <w:sz w:val="18"/>
                <w:szCs w:val="18"/>
              </w:rPr>
            </w:pPr>
          </w:p>
        </w:tc>
      </w:tr>
      <w:tr w:rsidR="00BC66AC" w14:paraId="1C9348D2" w14:textId="77777777">
        <w:trPr>
          <w:trHeight w:val="593"/>
        </w:trPr>
        <w:tc>
          <w:tcPr>
            <w:tcW w:w="2531" w:type="dxa"/>
          </w:tcPr>
          <w:p w14:paraId="11B5D3B6" w14:textId="77777777" w:rsidR="00BC66AC" w:rsidRDefault="007C5958">
            <w:pPr>
              <w:tabs>
                <w:tab w:val="left" w:pos="720"/>
              </w:tabs>
              <w:spacing w:before="120"/>
              <w:rPr>
                <w:sz w:val="18"/>
                <w:szCs w:val="18"/>
              </w:rPr>
            </w:pPr>
            <w:r>
              <w:rPr>
                <w:sz w:val="18"/>
                <w:szCs w:val="18"/>
              </w:rPr>
              <w:t>Girth at axilla (armpit level)</w:t>
            </w:r>
          </w:p>
        </w:tc>
        <w:tc>
          <w:tcPr>
            <w:tcW w:w="2257" w:type="dxa"/>
          </w:tcPr>
          <w:p w14:paraId="0787B02F" w14:textId="77777777" w:rsidR="00BC66AC" w:rsidRDefault="00BC66AC">
            <w:pPr>
              <w:tabs>
                <w:tab w:val="left" w:pos="720"/>
              </w:tabs>
              <w:spacing w:before="120"/>
              <w:rPr>
                <w:sz w:val="18"/>
                <w:szCs w:val="18"/>
              </w:rPr>
            </w:pPr>
          </w:p>
        </w:tc>
        <w:tc>
          <w:tcPr>
            <w:tcW w:w="2700" w:type="dxa"/>
          </w:tcPr>
          <w:p w14:paraId="7B7E9DFD" w14:textId="77777777" w:rsidR="00BC66AC" w:rsidRDefault="007C5958">
            <w:pPr>
              <w:tabs>
                <w:tab w:val="left" w:pos="720"/>
              </w:tabs>
              <w:spacing w:before="120"/>
              <w:rPr>
                <w:sz w:val="18"/>
                <w:szCs w:val="18"/>
              </w:rPr>
            </w:pPr>
            <w:r>
              <w:rPr>
                <w:sz w:val="18"/>
                <w:szCs w:val="18"/>
              </w:rPr>
              <w:t xml:space="preserve">Blubber thickness, lateral Max Girth </w:t>
            </w:r>
            <w:r>
              <w:rPr>
                <w:b/>
                <w:sz w:val="18"/>
                <w:szCs w:val="18"/>
              </w:rPr>
              <w:t>(w/o skin)</w:t>
            </w:r>
            <w:r>
              <w:rPr>
                <w:sz w:val="18"/>
                <w:szCs w:val="18"/>
              </w:rPr>
              <w:t xml:space="preserve"> </w:t>
            </w:r>
          </w:p>
        </w:tc>
        <w:tc>
          <w:tcPr>
            <w:tcW w:w="2029" w:type="dxa"/>
          </w:tcPr>
          <w:p w14:paraId="437FE57A" w14:textId="77777777" w:rsidR="00BC66AC" w:rsidRDefault="00BC66AC">
            <w:pPr>
              <w:tabs>
                <w:tab w:val="left" w:pos="720"/>
              </w:tabs>
              <w:spacing w:before="120"/>
              <w:rPr>
                <w:sz w:val="18"/>
                <w:szCs w:val="18"/>
              </w:rPr>
            </w:pPr>
          </w:p>
        </w:tc>
      </w:tr>
      <w:tr w:rsidR="00BC66AC" w14:paraId="6A95BC9D" w14:textId="77777777">
        <w:tc>
          <w:tcPr>
            <w:tcW w:w="2531" w:type="dxa"/>
          </w:tcPr>
          <w:p w14:paraId="595D6F6A" w14:textId="77777777" w:rsidR="00BC66AC" w:rsidRDefault="007C5958">
            <w:pPr>
              <w:tabs>
                <w:tab w:val="left" w:pos="720"/>
              </w:tabs>
              <w:spacing w:before="120"/>
              <w:rPr>
                <w:sz w:val="18"/>
                <w:szCs w:val="18"/>
              </w:rPr>
            </w:pPr>
            <w:r>
              <w:rPr>
                <w:sz w:val="18"/>
                <w:szCs w:val="18"/>
              </w:rPr>
              <w:t>Girth, anus</w:t>
            </w:r>
          </w:p>
        </w:tc>
        <w:tc>
          <w:tcPr>
            <w:tcW w:w="2257" w:type="dxa"/>
          </w:tcPr>
          <w:p w14:paraId="70880827" w14:textId="77777777" w:rsidR="00BC66AC" w:rsidRDefault="00BC66AC">
            <w:pPr>
              <w:tabs>
                <w:tab w:val="left" w:pos="720"/>
              </w:tabs>
              <w:spacing w:before="120"/>
              <w:rPr>
                <w:sz w:val="18"/>
                <w:szCs w:val="18"/>
              </w:rPr>
            </w:pPr>
          </w:p>
        </w:tc>
        <w:tc>
          <w:tcPr>
            <w:tcW w:w="2700" w:type="dxa"/>
          </w:tcPr>
          <w:p w14:paraId="2DADA76C" w14:textId="77777777" w:rsidR="00BC66AC" w:rsidRDefault="007C5958">
            <w:pPr>
              <w:tabs>
                <w:tab w:val="left" w:pos="720"/>
              </w:tabs>
              <w:spacing w:before="120"/>
              <w:rPr>
                <w:sz w:val="18"/>
                <w:szCs w:val="18"/>
              </w:rPr>
            </w:pPr>
            <w:r>
              <w:rPr>
                <w:sz w:val="18"/>
                <w:szCs w:val="18"/>
              </w:rPr>
              <w:t xml:space="preserve">Blubber thickness, dorsal midline Axillary </w:t>
            </w:r>
            <w:r>
              <w:rPr>
                <w:b/>
                <w:sz w:val="18"/>
                <w:szCs w:val="18"/>
              </w:rPr>
              <w:t>(w/o skin)</w:t>
            </w:r>
          </w:p>
        </w:tc>
        <w:tc>
          <w:tcPr>
            <w:tcW w:w="2029" w:type="dxa"/>
          </w:tcPr>
          <w:p w14:paraId="79FC9965" w14:textId="77777777" w:rsidR="00BC66AC" w:rsidRDefault="00BC66AC">
            <w:pPr>
              <w:tabs>
                <w:tab w:val="left" w:pos="720"/>
              </w:tabs>
              <w:spacing w:before="120"/>
              <w:rPr>
                <w:sz w:val="18"/>
                <w:szCs w:val="18"/>
              </w:rPr>
            </w:pPr>
          </w:p>
        </w:tc>
      </w:tr>
      <w:tr w:rsidR="00BC66AC" w14:paraId="7E1585D9" w14:textId="77777777">
        <w:tc>
          <w:tcPr>
            <w:tcW w:w="2531" w:type="dxa"/>
          </w:tcPr>
          <w:p w14:paraId="0D71B5DE" w14:textId="77777777" w:rsidR="00BC66AC" w:rsidRDefault="007C5958">
            <w:pPr>
              <w:tabs>
                <w:tab w:val="left" w:pos="720"/>
              </w:tabs>
              <w:spacing w:before="120"/>
              <w:rPr>
                <w:sz w:val="18"/>
                <w:szCs w:val="18"/>
              </w:rPr>
            </w:pPr>
            <w:r>
              <w:rPr>
                <w:sz w:val="18"/>
                <w:szCs w:val="18"/>
              </w:rPr>
              <w:t>Fluke width</w:t>
            </w:r>
          </w:p>
        </w:tc>
        <w:tc>
          <w:tcPr>
            <w:tcW w:w="2257" w:type="dxa"/>
          </w:tcPr>
          <w:p w14:paraId="5E5ACF87" w14:textId="77777777" w:rsidR="00BC66AC" w:rsidRDefault="00BC66AC">
            <w:pPr>
              <w:tabs>
                <w:tab w:val="left" w:pos="720"/>
              </w:tabs>
              <w:spacing w:before="120"/>
              <w:rPr>
                <w:sz w:val="18"/>
                <w:szCs w:val="18"/>
              </w:rPr>
            </w:pPr>
          </w:p>
        </w:tc>
        <w:tc>
          <w:tcPr>
            <w:tcW w:w="2700" w:type="dxa"/>
          </w:tcPr>
          <w:p w14:paraId="5CD84BA1" w14:textId="77777777" w:rsidR="00BC66AC" w:rsidRDefault="007C5958">
            <w:pPr>
              <w:tabs>
                <w:tab w:val="left" w:pos="720"/>
              </w:tabs>
              <w:spacing w:before="120"/>
              <w:rPr>
                <w:sz w:val="18"/>
                <w:szCs w:val="18"/>
              </w:rPr>
            </w:pPr>
            <w:r>
              <w:rPr>
                <w:sz w:val="18"/>
                <w:szCs w:val="18"/>
              </w:rPr>
              <w:t xml:space="preserve">Blubber thickness, ventral midline Axillary </w:t>
            </w:r>
            <w:r>
              <w:rPr>
                <w:b/>
                <w:sz w:val="18"/>
                <w:szCs w:val="18"/>
              </w:rPr>
              <w:t>(w/o skin)</w:t>
            </w:r>
          </w:p>
        </w:tc>
        <w:tc>
          <w:tcPr>
            <w:tcW w:w="2029" w:type="dxa"/>
          </w:tcPr>
          <w:p w14:paraId="70DA344E" w14:textId="77777777" w:rsidR="00BC66AC" w:rsidRDefault="00BC66AC">
            <w:pPr>
              <w:tabs>
                <w:tab w:val="left" w:pos="720"/>
              </w:tabs>
              <w:spacing w:before="120"/>
              <w:rPr>
                <w:sz w:val="18"/>
                <w:szCs w:val="18"/>
              </w:rPr>
            </w:pPr>
          </w:p>
        </w:tc>
      </w:tr>
      <w:tr w:rsidR="00BC66AC" w14:paraId="0BD9BEC0" w14:textId="77777777">
        <w:tc>
          <w:tcPr>
            <w:tcW w:w="2531" w:type="dxa"/>
          </w:tcPr>
          <w:p w14:paraId="1ABCDD3B" w14:textId="77777777" w:rsidR="00BC66AC" w:rsidRDefault="00BC66AC">
            <w:pPr>
              <w:tabs>
                <w:tab w:val="left" w:pos="720"/>
              </w:tabs>
              <w:spacing w:before="120"/>
              <w:rPr>
                <w:sz w:val="18"/>
                <w:szCs w:val="18"/>
              </w:rPr>
            </w:pPr>
          </w:p>
        </w:tc>
        <w:tc>
          <w:tcPr>
            <w:tcW w:w="2257" w:type="dxa"/>
          </w:tcPr>
          <w:p w14:paraId="5A7FDC9A" w14:textId="77777777" w:rsidR="00BC66AC" w:rsidRDefault="00BC66AC">
            <w:pPr>
              <w:tabs>
                <w:tab w:val="left" w:pos="720"/>
              </w:tabs>
              <w:spacing w:before="120"/>
              <w:rPr>
                <w:sz w:val="18"/>
                <w:szCs w:val="18"/>
              </w:rPr>
            </w:pPr>
          </w:p>
        </w:tc>
        <w:tc>
          <w:tcPr>
            <w:tcW w:w="2700" w:type="dxa"/>
          </w:tcPr>
          <w:p w14:paraId="763ED450" w14:textId="77777777" w:rsidR="00BC66AC" w:rsidRDefault="007C5958">
            <w:pPr>
              <w:tabs>
                <w:tab w:val="left" w:pos="720"/>
              </w:tabs>
              <w:spacing w:before="120"/>
              <w:rPr>
                <w:sz w:val="18"/>
                <w:szCs w:val="18"/>
              </w:rPr>
            </w:pPr>
            <w:r>
              <w:rPr>
                <w:sz w:val="18"/>
                <w:szCs w:val="18"/>
              </w:rPr>
              <w:t xml:space="preserve">Blubber thickness, lateral Axillary, </w:t>
            </w:r>
            <w:r>
              <w:rPr>
                <w:b/>
                <w:sz w:val="18"/>
                <w:szCs w:val="18"/>
              </w:rPr>
              <w:t>(w/o skin)</w:t>
            </w:r>
          </w:p>
        </w:tc>
        <w:tc>
          <w:tcPr>
            <w:tcW w:w="2029" w:type="dxa"/>
          </w:tcPr>
          <w:p w14:paraId="6363EF21" w14:textId="77777777" w:rsidR="00BC66AC" w:rsidRDefault="00BC66AC">
            <w:pPr>
              <w:tabs>
                <w:tab w:val="left" w:pos="720"/>
              </w:tabs>
              <w:spacing w:before="120"/>
              <w:rPr>
                <w:sz w:val="18"/>
                <w:szCs w:val="18"/>
              </w:rPr>
            </w:pPr>
          </w:p>
        </w:tc>
      </w:tr>
    </w:tbl>
    <w:p w14:paraId="3B778598" w14:textId="77777777" w:rsidR="00BC66AC" w:rsidRDefault="00BC66AC">
      <w:pPr>
        <w:shd w:val="clear" w:color="auto" w:fill="FFFFFF"/>
        <w:tabs>
          <w:tab w:val="left" w:pos="-720"/>
        </w:tabs>
        <w:spacing w:before="120"/>
        <w:jc w:val="both"/>
        <w:rPr>
          <w:rFonts w:ascii="Arial" w:eastAsia="Arial" w:hAnsi="Arial" w:cs="Arial"/>
          <w:b/>
          <w:color w:val="222222"/>
          <w:sz w:val="22"/>
          <w:szCs w:val="22"/>
        </w:rPr>
      </w:pPr>
    </w:p>
    <w:p w14:paraId="734CFABF" w14:textId="77777777" w:rsidR="00BC66AC" w:rsidRDefault="007C5958">
      <w:pPr>
        <w:shd w:val="clear" w:color="auto" w:fill="FFFFFF"/>
        <w:tabs>
          <w:tab w:val="left" w:pos="-720"/>
        </w:tabs>
        <w:spacing w:before="120"/>
        <w:jc w:val="both"/>
        <w:rPr>
          <w:rFonts w:ascii="Arial" w:eastAsia="Arial" w:hAnsi="Arial" w:cs="Arial"/>
          <w:color w:val="222222"/>
          <w:sz w:val="16"/>
          <w:szCs w:val="16"/>
        </w:rPr>
      </w:pPr>
      <w:r>
        <w:rPr>
          <w:rFonts w:ascii="Arial" w:eastAsia="Arial" w:hAnsi="Arial" w:cs="Arial"/>
          <w:b/>
          <w:color w:val="222222"/>
          <w:sz w:val="22"/>
          <w:szCs w:val="22"/>
        </w:rPr>
        <w:t xml:space="preserve">Suggested Length Category Cut-offs </w:t>
      </w:r>
      <w:r>
        <w:rPr>
          <w:rFonts w:ascii="Arial" w:eastAsia="Arial" w:hAnsi="Arial" w:cs="Arial"/>
          <w:color w:val="222222"/>
          <w:sz w:val="16"/>
          <w:szCs w:val="16"/>
        </w:rPr>
        <w:t>(updated 9/14/20 NR)</w:t>
      </w:r>
    </w:p>
    <w:p w14:paraId="6B3C6C1E" w14:textId="77777777" w:rsidR="00BC66AC" w:rsidRDefault="007C5958">
      <w:pPr>
        <w:shd w:val="clear" w:color="auto" w:fill="FFFFFF"/>
        <w:tabs>
          <w:tab w:val="left" w:pos="-720"/>
        </w:tabs>
        <w:jc w:val="both"/>
        <w:rPr>
          <w:rFonts w:ascii="Arial" w:eastAsia="Arial" w:hAnsi="Arial" w:cs="Arial"/>
          <w:color w:val="222222"/>
          <w:sz w:val="20"/>
          <w:szCs w:val="20"/>
        </w:rPr>
      </w:pPr>
      <w:r>
        <w:rPr>
          <w:rFonts w:ascii="Arial" w:eastAsia="Arial" w:hAnsi="Arial" w:cs="Arial"/>
          <w:color w:val="222222"/>
          <w:sz w:val="20"/>
          <w:szCs w:val="20"/>
        </w:rPr>
        <w:t xml:space="preserve">Calf </w:t>
      </w:r>
      <w:r>
        <w:rPr>
          <w:rFonts w:ascii="Calibri" w:eastAsia="Calibri" w:hAnsi="Calibri" w:cs="Calibri"/>
          <w:sz w:val="20"/>
          <w:szCs w:val="20"/>
        </w:rPr>
        <w:t xml:space="preserve">&lt;7- 8m (supported by short baleen &lt; 25 </w:t>
      </w:r>
      <w:proofErr w:type="spellStart"/>
      <w:r>
        <w:rPr>
          <w:rFonts w:ascii="Calibri" w:eastAsia="Calibri" w:hAnsi="Calibri" w:cs="Calibri"/>
          <w:sz w:val="20"/>
          <w:szCs w:val="20"/>
        </w:rPr>
        <w:t>cms</w:t>
      </w:r>
      <w:proofErr w:type="spellEnd"/>
      <w:r>
        <w:rPr>
          <w:rFonts w:ascii="Calibri" w:eastAsia="Calibri" w:hAnsi="Calibri" w:cs="Calibri"/>
          <w:sz w:val="20"/>
          <w:szCs w:val="20"/>
        </w:rPr>
        <w:t xml:space="preserve"> at longest plate, small barnacles)</w:t>
      </w:r>
    </w:p>
    <w:p w14:paraId="080CA91F" w14:textId="77777777" w:rsidR="00BC66AC" w:rsidRDefault="007C5958">
      <w:pPr>
        <w:shd w:val="clear" w:color="auto" w:fill="FFFFFF"/>
        <w:tabs>
          <w:tab w:val="left" w:pos="-720"/>
        </w:tabs>
        <w:jc w:val="both"/>
        <w:rPr>
          <w:rFonts w:ascii="Arial" w:eastAsia="Arial" w:hAnsi="Arial" w:cs="Arial"/>
          <w:color w:val="222222"/>
          <w:sz w:val="20"/>
          <w:szCs w:val="20"/>
        </w:rPr>
      </w:pPr>
      <w:r>
        <w:rPr>
          <w:rFonts w:ascii="Arial" w:eastAsia="Arial" w:hAnsi="Arial" w:cs="Arial"/>
          <w:color w:val="222222"/>
          <w:sz w:val="20"/>
          <w:szCs w:val="20"/>
        </w:rPr>
        <w:t xml:space="preserve">Yearling = </w:t>
      </w:r>
      <w:r>
        <w:rPr>
          <w:rFonts w:ascii="Calibri" w:eastAsia="Calibri" w:hAnsi="Calibri" w:cs="Calibri"/>
          <w:sz w:val="20"/>
          <w:szCs w:val="20"/>
        </w:rPr>
        <w:t>8-9m (but consider other features such as baleen length, larger barnacles, strand location, and time of year)</w:t>
      </w:r>
    </w:p>
    <w:p w14:paraId="68C0C53A" w14:textId="77777777" w:rsidR="00BC66AC" w:rsidRDefault="007C5958">
      <w:pPr>
        <w:shd w:val="clear" w:color="auto" w:fill="FFFFFF"/>
        <w:tabs>
          <w:tab w:val="left" w:pos="-720"/>
        </w:tabs>
        <w:jc w:val="both"/>
        <w:rPr>
          <w:rFonts w:ascii="Calibri" w:eastAsia="Calibri" w:hAnsi="Calibri" w:cs="Calibri"/>
          <w:sz w:val="20"/>
          <w:szCs w:val="20"/>
          <w:highlight w:val="yellow"/>
        </w:rPr>
      </w:pPr>
      <w:r>
        <w:rPr>
          <w:rFonts w:ascii="Arial" w:eastAsia="Arial" w:hAnsi="Arial" w:cs="Arial"/>
          <w:color w:val="222222"/>
          <w:sz w:val="20"/>
          <w:szCs w:val="20"/>
        </w:rPr>
        <w:t xml:space="preserve">Subadult = 9-11.1m (males); 9-11.7m (females) </w:t>
      </w:r>
    </w:p>
    <w:p w14:paraId="465B4066" w14:textId="77777777" w:rsidR="00BC66AC" w:rsidRDefault="007C5958">
      <w:pPr>
        <w:shd w:val="clear" w:color="auto" w:fill="FFFFFF"/>
        <w:tabs>
          <w:tab w:val="left" w:pos="-720"/>
        </w:tabs>
        <w:jc w:val="both"/>
        <w:rPr>
          <w:rFonts w:ascii="Arial" w:eastAsia="Arial" w:hAnsi="Arial" w:cs="Arial"/>
          <w:color w:val="222222"/>
          <w:sz w:val="20"/>
          <w:szCs w:val="20"/>
        </w:rPr>
      </w:pPr>
      <w:r>
        <w:rPr>
          <w:rFonts w:ascii="Arial" w:eastAsia="Arial" w:hAnsi="Arial" w:cs="Arial"/>
          <w:color w:val="222222"/>
          <w:sz w:val="20"/>
          <w:szCs w:val="20"/>
        </w:rPr>
        <w:t xml:space="preserve">Adult </w:t>
      </w:r>
      <w:r>
        <w:rPr>
          <w:rFonts w:ascii="Calibri" w:eastAsia="Calibri" w:hAnsi="Calibri" w:cs="Calibri"/>
          <w:sz w:val="20"/>
          <w:szCs w:val="20"/>
          <w:u w:val="single"/>
        </w:rPr>
        <w:t>&gt;</w:t>
      </w:r>
      <w:r>
        <w:rPr>
          <w:rFonts w:ascii="Arial" w:eastAsia="Arial" w:hAnsi="Arial" w:cs="Arial"/>
          <w:color w:val="222222"/>
          <w:sz w:val="20"/>
          <w:szCs w:val="20"/>
        </w:rPr>
        <w:t xml:space="preserve">11.1m males; </w:t>
      </w:r>
      <w:r>
        <w:rPr>
          <w:rFonts w:ascii="Calibri" w:eastAsia="Calibri" w:hAnsi="Calibri" w:cs="Calibri"/>
          <w:sz w:val="20"/>
          <w:szCs w:val="20"/>
          <w:u w:val="single"/>
        </w:rPr>
        <w:t>&gt;</w:t>
      </w:r>
      <w:r>
        <w:rPr>
          <w:rFonts w:ascii="Arial" w:eastAsia="Arial" w:hAnsi="Arial" w:cs="Arial"/>
          <w:color w:val="222222"/>
          <w:sz w:val="20"/>
          <w:szCs w:val="20"/>
        </w:rPr>
        <w:t>11.7m females</w:t>
      </w:r>
    </w:p>
    <w:p w14:paraId="35C26C56" w14:textId="77777777" w:rsidR="00BC66AC" w:rsidRDefault="00BC66AC">
      <w:pPr>
        <w:shd w:val="clear" w:color="auto" w:fill="FFFFFF"/>
        <w:tabs>
          <w:tab w:val="left" w:pos="-720"/>
        </w:tabs>
        <w:jc w:val="both"/>
        <w:rPr>
          <w:rFonts w:ascii="Arial" w:eastAsia="Arial" w:hAnsi="Arial" w:cs="Arial"/>
          <w:color w:val="222222"/>
          <w:sz w:val="20"/>
          <w:szCs w:val="20"/>
        </w:rPr>
      </w:pPr>
    </w:p>
    <w:p w14:paraId="7EC2EC91" w14:textId="77777777" w:rsidR="00BC66AC" w:rsidRDefault="007C5958">
      <w:pPr>
        <w:tabs>
          <w:tab w:val="left" w:pos="-720"/>
        </w:tabs>
        <w:spacing w:before="120"/>
        <w:jc w:val="both"/>
        <w:rPr>
          <w:b/>
          <w:sz w:val="22"/>
          <w:szCs w:val="22"/>
        </w:rPr>
      </w:pPr>
      <w:r>
        <w:rPr>
          <w:sz w:val="22"/>
          <w:szCs w:val="22"/>
          <w:u w:val="single"/>
        </w:rPr>
        <w:t xml:space="preserve">   </w:t>
      </w:r>
      <w:r>
        <w:rPr>
          <w:b/>
          <w:sz w:val="22"/>
          <w:szCs w:val="22"/>
        </w:rPr>
        <w:t>EXTERNAL EXAMINATION (CIRCLE)</w:t>
      </w:r>
    </w:p>
    <w:tbl>
      <w:tblPr>
        <w:tblStyle w:val="a3"/>
        <w:tblW w:w="5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0"/>
        <w:gridCol w:w="258"/>
      </w:tblGrid>
      <w:tr w:rsidR="00F670F3" w14:paraId="5033071C" w14:textId="77777777" w:rsidTr="00F670F3">
        <w:tc>
          <w:tcPr>
            <w:tcW w:w="4800" w:type="dxa"/>
          </w:tcPr>
          <w:p w14:paraId="16FA61E7" w14:textId="77777777" w:rsidR="00F670F3" w:rsidRDefault="00F670F3">
            <w:pPr>
              <w:tabs>
                <w:tab w:val="left" w:pos="-720"/>
              </w:tabs>
              <w:jc w:val="both"/>
              <w:rPr>
                <w:sz w:val="22"/>
                <w:szCs w:val="22"/>
              </w:rPr>
            </w:pPr>
            <w:r>
              <w:rPr>
                <w:b/>
                <w:sz w:val="22"/>
                <w:szCs w:val="22"/>
              </w:rPr>
              <w:t>CARCASS CLASSIFICATION:</w:t>
            </w:r>
          </w:p>
        </w:tc>
        <w:tc>
          <w:tcPr>
            <w:tcW w:w="258" w:type="dxa"/>
            <w:tcBorders>
              <w:top w:val="nil"/>
              <w:bottom w:val="nil"/>
            </w:tcBorders>
          </w:tcPr>
          <w:p w14:paraId="1E8A8BB3" w14:textId="77777777" w:rsidR="00F670F3" w:rsidRDefault="00F670F3">
            <w:pPr>
              <w:tabs>
                <w:tab w:val="left" w:pos="-720"/>
              </w:tabs>
              <w:jc w:val="both"/>
              <w:rPr>
                <w:b/>
                <w:sz w:val="22"/>
                <w:szCs w:val="22"/>
              </w:rPr>
            </w:pPr>
          </w:p>
        </w:tc>
      </w:tr>
      <w:tr w:rsidR="00F670F3" w:rsidRPr="00F670F3" w14:paraId="629AFA8C" w14:textId="77777777" w:rsidTr="00F670F3">
        <w:tc>
          <w:tcPr>
            <w:tcW w:w="4800" w:type="dxa"/>
          </w:tcPr>
          <w:p w14:paraId="50A4A446" w14:textId="77777777" w:rsidR="00F670F3" w:rsidRPr="00F670F3" w:rsidRDefault="00F670F3">
            <w:pPr>
              <w:tabs>
                <w:tab w:val="left" w:pos="-720"/>
              </w:tabs>
              <w:jc w:val="both"/>
              <w:rPr>
                <w:sz w:val="20"/>
                <w:szCs w:val="20"/>
              </w:rPr>
            </w:pPr>
            <w:r w:rsidRPr="00F670F3">
              <w:rPr>
                <w:sz w:val="20"/>
                <w:szCs w:val="20"/>
              </w:rPr>
              <w:t xml:space="preserve">Code 2 Fresh  </w:t>
            </w:r>
          </w:p>
        </w:tc>
        <w:tc>
          <w:tcPr>
            <w:tcW w:w="258" w:type="dxa"/>
            <w:tcBorders>
              <w:top w:val="nil"/>
              <w:bottom w:val="nil"/>
            </w:tcBorders>
          </w:tcPr>
          <w:p w14:paraId="573EE8DF" w14:textId="77777777" w:rsidR="00F670F3" w:rsidRPr="00F670F3" w:rsidRDefault="00F670F3">
            <w:pPr>
              <w:tabs>
                <w:tab w:val="left" w:pos="-720"/>
              </w:tabs>
              <w:jc w:val="both"/>
              <w:rPr>
                <w:sz w:val="20"/>
                <w:szCs w:val="20"/>
              </w:rPr>
            </w:pPr>
          </w:p>
        </w:tc>
      </w:tr>
      <w:tr w:rsidR="00F670F3" w:rsidRPr="00F670F3" w14:paraId="2463ECEA" w14:textId="77777777" w:rsidTr="00F670F3">
        <w:tc>
          <w:tcPr>
            <w:tcW w:w="4800" w:type="dxa"/>
          </w:tcPr>
          <w:p w14:paraId="6E8AB575" w14:textId="77777777" w:rsidR="00F670F3" w:rsidRPr="00F670F3" w:rsidRDefault="00F670F3">
            <w:pPr>
              <w:tabs>
                <w:tab w:val="left" w:pos="-720"/>
              </w:tabs>
              <w:jc w:val="both"/>
              <w:rPr>
                <w:sz w:val="20"/>
                <w:szCs w:val="20"/>
              </w:rPr>
            </w:pPr>
            <w:r w:rsidRPr="00F670F3">
              <w:rPr>
                <w:sz w:val="20"/>
                <w:szCs w:val="20"/>
              </w:rPr>
              <w:t xml:space="preserve">Code 2.5 mild decomposition </w:t>
            </w:r>
          </w:p>
        </w:tc>
        <w:tc>
          <w:tcPr>
            <w:tcW w:w="258" w:type="dxa"/>
            <w:tcBorders>
              <w:top w:val="nil"/>
              <w:bottom w:val="nil"/>
            </w:tcBorders>
          </w:tcPr>
          <w:p w14:paraId="5A603939" w14:textId="77777777" w:rsidR="00F670F3" w:rsidRPr="00F670F3" w:rsidRDefault="00F670F3">
            <w:pPr>
              <w:tabs>
                <w:tab w:val="left" w:pos="-720"/>
              </w:tabs>
              <w:jc w:val="both"/>
              <w:rPr>
                <w:sz w:val="20"/>
                <w:szCs w:val="20"/>
              </w:rPr>
            </w:pPr>
          </w:p>
        </w:tc>
      </w:tr>
      <w:tr w:rsidR="00F670F3" w:rsidRPr="00F670F3" w14:paraId="44B76BD9" w14:textId="77777777" w:rsidTr="00F670F3">
        <w:tc>
          <w:tcPr>
            <w:tcW w:w="4800" w:type="dxa"/>
          </w:tcPr>
          <w:p w14:paraId="2884916B" w14:textId="77777777" w:rsidR="00F670F3" w:rsidRPr="00F670F3" w:rsidRDefault="00F670F3">
            <w:pPr>
              <w:tabs>
                <w:tab w:val="left" w:pos="-720"/>
              </w:tabs>
              <w:jc w:val="both"/>
              <w:rPr>
                <w:sz w:val="20"/>
                <w:szCs w:val="20"/>
              </w:rPr>
            </w:pPr>
            <w:r w:rsidRPr="00F670F3">
              <w:rPr>
                <w:sz w:val="20"/>
                <w:szCs w:val="20"/>
              </w:rPr>
              <w:t>Code 3 moderate (decomposed organs intact)</w:t>
            </w:r>
          </w:p>
        </w:tc>
        <w:tc>
          <w:tcPr>
            <w:tcW w:w="258" w:type="dxa"/>
            <w:tcBorders>
              <w:top w:val="nil"/>
              <w:bottom w:val="nil"/>
            </w:tcBorders>
          </w:tcPr>
          <w:p w14:paraId="00CB897F" w14:textId="77777777" w:rsidR="00F670F3" w:rsidRPr="00F670F3" w:rsidRDefault="00F670F3">
            <w:pPr>
              <w:tabs>
                <w:tab w:val="left" w:pos="-720"/>
              </w:tabs>
              <w:jc w:val="both"/>
              <w:rPr>
                <w:sz w:val="20"/>
                <w:szCs w:val="20"/>
              </w:rPr>
            </w:pPr>
          </w:p>
        </w:tc>
      </w:tr>
      <w:tr w:rsidR="00F670F3" w:rsidRPr="00F670F3" w14:paraId="5FB0F044" w14:textId="77777777" w:rsidTr="00F670F3">
        <w:trPr>
          <w:trHeight w:val="218"/>
        </w:trPr>
        <w:tc>
          <w:tcPr>
            <w:tcW w:w="4800" w:type="dxa"/>
          </w:tcPr>
          <w:p w14:paraId="4BB144D4" w14:textId="77777777" w:rsidR="00F670F3" w:rsidRPr="00F670F3" w:rsidRDefault="00F670F3">
            <w:pPr>
              <w:tabs>
                <w:tab w:val="left" w:pos="-720"/>
              </w:tabs>
              <w:jc w:val="both"/>
              <w:rPr>
                <w:sz w:val="20"/>
                <w:szCs w:val="20"/>
                <w:u w:val="single"/>
              </w:rPr>
            </w:pPr>
            <w:r w:rsidRPr="00F670F3">
              <w:rPr>
                <w:sz w:val="20"/>
                <w:szCs w:val="20"/>
                <w:u w:val="single"/>
              </w:rPr>
              <w:t xml:space="preserve">Code 4 Poor (advance decomposition) </w:t>
            </w:r>
          </w:p>
        </w:tc>
        <w:tc>
          <w:tcPr>
            <w:tcW w:w="258" w:type="dxa"/>
            <w:tcBorders>
              <w:top w:val="nil"/>
              <w:bottom w:val="nil"/>
            </w:tcBorders>
          </w:tcPr>
          <w:p w14:paraId="6AAA44D7" w14:textId="77777777" w:rsidR="00F670F3" w:rsidRPr="00F670F3" w:rsidRDefault="00F670F3">
            <w:pPr>
              <w:tabs>
                <w:tab w:val="left" w:pos="-720"/>
              </w:tabs>
              <w:jc w:val="both"/>
              <w:rPr>
                <w:sz w:val="20"/>
                <w:szCs w:val="20"/>
              </w:rPr>
            </w:pPr>
          </w:p>
        </w:tc>
      </w:tr>
      <w:tr w:rsidR="00F670F3" w:rsidRPr="00F670F3" w14:paraId="2165B2C0" w14:textId="77777777" w:rsidTr="00F670F3">
        <w:trPr>
          <w:gridAfter w:val="1"/>
          <w:wAfter w:w="258" w:type="dxa"/>
          <w:trHeight w:val="70"/>
        </w:trPr>
        <w:tc>
          <w:tcPr>
            <w:tcW w:w="4800" w:type="dxa"/>
          </w:tcPr>
          <w:p w14:paraId="21FE5BF6" w14:textId="77777777" w:rsidR="00F670F3" w:rsidRPr="00F670F3" w:rsidRDefault="00F670F3">
            <w:pPr>
              <w:tabs>
                <w:tab w:val="left" w:pos="-720"/>
              </w:tabs>
              <w:jc w:val="both"/>
              <w:rPr>
                <w:sz w:val="20"/>
                <w:szCs w:val="20"/>
              </w:rPr>
            </w:pPr>
            <w:r w:rsidRPr="00F670F3">
              <w:rPr>
                <w:sz w:val="20"/>
                <w:szCs w:val="20"/>
              </w:rPr>
              <w:t>Code 5 Mummified</w:t>
            </w:r>
          </w:p>
        </w:tc>
      </w:tr>
    </w:tbl>
    <w:p w14:paraId="1926671C" w14:textId="77777777" w:rsidR="00F670F3" w:rsidRDefault="00F670F3" w:rsidP="00F670F3">
      <w:pPr>
        <w:ind w:left="720"/>
        <w:rPr>
          <w:rFonts w:ascii="Times New Roman" w:eastAsia="Times New Roman" w:hAnsi="Times New Roman" w:cs="Times New Roman"/>
          <w:b/>
          <w:bCs/>
          <w:color w:val="000000"/>
          <w:sz w:val="20"/>
          <w:szCs w:val="20"/>
        </w:rPr>
        <w:sectPr w:rsidR="00F670F3">
          <w:headerReference w:type="default" r:id="rId8"/>
          <w:footerReference w:type="default" r:id="rId9"/>
          <w:headerReference w:type="first" r:id="rId10"/>
          <w:pgSz w:w="12240" w:h="15840"/>
          <w:pgMar w:top="1440" w:right="1440" w:bottom="1008" w:left="1440" w:header="576" w:footer="720" w:gutter="0"/>
          <w:pgNumType w:start="1"/>
          <w:cols w:space="720"/>
        </w:sectPr>
      </w:pPr>
    </w:p>
    <w:p w14:paraId="03E6F5D7" w14:textId="6AD8C5BA" w:rsidR="00F670F3" w:rsidRPr="00F670F3" w:rsidRDefault="00F670F3" w:rsidP="00F670F3">
      <w:pPr>
        <w:ind w:left="720"/>
        <w:rPr>
          <w:rFonts w:ascii="Times New Roman" w:eastAsia="Times New Roman" w:hAnsi="Times New Roman" w:cs="Times New Roman"/>
        </w:rPr>
      </w:pPr>
      <w:r w:rsidRPr="00F670F3">
        <w:rPr>
          <w:rFonts w:ascii="Times New Roman" w:eastAsia="Times New Roman" w:hAnsi="Times New Roman" w:cs="Times New Roman"/>
          <w:b/>
          <w:bCs/>
          <w:color w:val="000000"/>
          <w:sz w:val="20"/>
          <w:szCs w:val="20"/>
        </w:rPr>
        <w:lastRenderedPageBreak/>
        <w:t>Appendix I - Example Nutritional Body Condition Status Score (Please check off what fits best with as much as possible)</w:t>
      </w:r>
    </w:p>
    <w:tbl>
      <w:tblPr>
        <w:tblW w:w="0" w:type="auto"/>
        <w:tblCellMar>
          <w:top w:w="15" w:type="dxa"/>
          <w:left w:w="15" w:type="dxa"/>
          <w:bottom w:w="15" w:type="dxa"/>
          <w:right w:w="15" w:type="dxa"/>
        </w:tblCellMar>
        <w:tblLook w:val="04A0" w:firstRow="1" w:lastRow="0" w:firstColumn="1" w:lastColumn="0" w:noHBand="0" w:noVBand="1"/>
      </w:tblPr>
      <w:tblGrid>
        <w:gridCol w:w="476"/>
        <w:gridCol w:w="1762"/>
        <w:gridCol w:w="2750"/>
        <w:gridCol w:w="1646"/>
        <w:gridCol w:w="1730"/>
        <w:gridCol w:w="2132"/>
        <w:gridCol w:w="2233"/>
        <w:gridCol w:w="653"/>
      </w:tblGrid>
      <w:tr w:rsidR="00F670F3" w:rsidRPr="00F670F3" w14:paraId="58481844" w14:textId="77777777" w:rsidTr="00F670F3">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71EAC8"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48E4E9"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b/>
                <w:bCs/>
                <w:color w:val="000000"/>
                <w:sz w:val="20"/>
                <w:szCs w:val="20"/>
              </w:rPr>
              <w:t>External / 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82617D"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b/>
                <w:bCs/>
                <w:color w:val="000000"/>
                <w:sz w:val="20"/>
                <w:szCs w:val="20"/>
              </w:rPr>
              <w:t>Feature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E2BDA6"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b/>
                <w:bCs/>
                <w:color w:val="000000"/>
                <w:sz w:val="20"/>
                <w:szCs w:val="20"/>
              </w:rPr>
              <w:t>1 Emaciated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924D7E"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b/>
                <w:bCs/>
                <w:color w:val="000000"/>
                <w:sz w:val="20"/>
                <w:szCs w:val="20"/>
              </w:rPr>
              <w:t>2 Thin (Fair)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B3997E"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b/>
                <w:bCs/>
                <w:color w:val="000000"/>
                <w:sz w:val="20"/>
                <w:szCs w:val="20"/>
              </w:rPr>
              <w:t>3 Average (Moderate)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142B86"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b/>
                <w:bCs/>
                <w:color w:val="000000"/>
                <w:sz w:val="20"/>
                <w:szCs w:val="20"/>
              </w:rPr>
              <w:t>4 Fat (Good/Excellent)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D688BB"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b/>
                <w:bCs/>
                <w:color w:val="000000"/>
                <w:sz w:val="20"/>
                <w:szCs w:val="20"/>
              </w:rPr>
              <w:t>CBD</w:t>
            </w:r>
          </w:p>
        </w:tc>
      </w:tr>
      <w:tr w:rsidR="00F670F3" w:rsidRPr="00F670F3" w14:paraId="53F6F4D6" w14:textId="77777777" w:rsidTr="00F670F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D7DA98"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E9D6A7"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DCB1EA"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Nuchal fat pad area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A23167"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Marked dipping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4E1CA0"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Slight dip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AD08A8"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Flat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31E97A"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Convex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D6BC00"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r>
      <w:tr w:rsidR="00F670F3" w:rsidRPr="00F670F3" w14:paraId="36E7A7D9" w14:textId="77777777" w:rsidTr="00F670F3">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1B8F5B"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577930"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D10C30"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Vertebral processes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CD810C"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Prominent processes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DCB3F9"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Shape detectable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F15929"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Not visible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F63D8F"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Very rounded profile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A44B40"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r>
      <w:tr w:rsidR="00F670F3" w:rsidRPr="00F670F3" w14:paraId="2A131EAC" w14:textId="77777777" w:rsidTr="00F670F3">
        <w:trPr>
          <w:trHeight w:val="64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1F0240"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649F5"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702DD2"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Epaxial muscle profile (thoracic and lumbar)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9AA7D6"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Sharply concave musculature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25685A"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Slight dipping of the epaxial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211399"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Flat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F99252"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Rounded convex (add new photo)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6F4767"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r>
      <w:tr w:rsidR="00F670F3" w:rsidRPr="00F670F3" w14:paraId="48246EFC" w14:textId="77777777" w:rsidTr="00F670F3">
        <w:trPr>
          <w:trHeight w:val="63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8C87AC"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3DAD7F"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35BD13"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xml:space="preserve">Scapulae prominence </w:t>
            </w:r>
            <w:r w:rsidRPr="00F670F3">
              <w:rPr>
                <w:rFonts w:ascii="Times New Roman" w:eastAsia="Times New Roman" w:hAnsi="Times New Roman" w:cs="Times New Roman"/>
                <w:b/>
                <w:bCs/>
                <w:color w:val="FF0000"/>
                <w:sz w:val="20"/>
                <w:szCs w:val="20"/>
              </w:rPr>
              <w:t>(Live whales only)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A356E0"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Very visible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48821A"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Just visible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B3F829"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Not visible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441922"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Not visible (see nuchal fat photo above)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84F7D5" w14:textId="77777777" w:rsidR="00F670F3" w:rsidRPr="00F670F3" w:rsidRDefault="00F670F3" w:rsidP="00F670F3">
            <w:pPr>
              <w:rPr>
                <w:rFonts w:ascii="Times New Roman" w:eastAsia="Times New Roman" w:hAnsi="Times New Roman" w:cs="Times New Roman"/>
              </w:rPr>
            </w:pPr>
          </w:p>
        </w:tc>
      </w:tr>
      <w:tr w:rsidR="00F670F3" w:rsidRPr="00F670F3" w14:paraId="01007AAE" w14:textId="77777777" w:rsidTr="00F670F3">
        <w:trPr>
          <w:trHeight w:val="5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C293C3"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AB6DFE"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A76E0F"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xml:space="preserve">Blubber Characteristics - </w:t>
            </w:r>
            <w:r w:rsidRPr="00F670F3">
              <w:rPr>
                <w:rFonts w:ascii="Times New Roman" w:eastAsia="Times New Roman" w:hAnsi="Times New Roman" w:cs="Times New Roman"/>
                <w:i/>
                <w:iCs/>
                <w:color w:val="000000"/>
                <w:sz w:val="20"/>
                <w:szCs w:val="20"/>
              </w:rPr>
              <w:t>Blubber Oiliness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36058D"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Watery or Dry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7FAC5E"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Low oil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046A31"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Moderately oil (can see/feel oil but not dripping)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6A9DB0"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Very oily, oil drips when cut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303225"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r>
      <w:tr w:rsidR="00F670F3" w:rsidRPr="00F670F3" w14:paraId="1296BD42" w14:textId="77777777" w:rsidTr="00F670F3">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6F1265"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217479"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7E2BBF"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i/>
                <w:iCs/>
                <w:color w:val="000000"/>
                <w:sz w:val="20"/>
                <w:szCs w:val="20"/>
              </w:rPr>
              <w:t>Blubber Texture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612231"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Very fibrous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69898B"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Moderately fibrous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CE67DF"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Somewhat to moderately pliable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73AFB3"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Very pliable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285020"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r>
      <w:tr w:rsidR="00F670F3" w:rsidRPr="00F670F3" w14:paraId="39BC8098" w14:textId="77777777" w:rsidTr="00F670F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E75A74"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85E6F0"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F95402"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Subcutaneous fat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18D43A"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None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928685"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Scant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3F60CE"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Moderate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717310"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Abundant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57F771"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r>
      <w:tr w:rsidR="00F670F3" w:rsidRPr="00F670F3" w14:paraId="7D7EF615" w14:textId="77777777" w:rsidTr="00F670F3">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9E1932"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393BB3"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B42622"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xml:space="preserve">Fat -heart, </w:t>
            </w:r>
            <w:proofErr w:type="gramStart"/>
            <w:r w:rsidRPr="00F670F3">
              <w:rPr>
                <w:rFonts w:ascii="Times New Roman" w:eastAsia="Times New Roman" w:hAnsi="Times New Roman" w:cs="Times New Roman"/>
                <w:color w:val="000000"/>
                <w:sz w:val="20"/>
                <w:szCs w:val="20"/>
              </w:rPr>
              <w:t>kidneys,  mesentery</w:t>
            </w:r>
            <w:proofErr w:type="gramEnd"/>
            <w:r w:rsidRPr="00F670F3">
              <w:rPr>
                <w:rFonts w:ascii="Times New Roman" w:eastAsia="Times New Roman" w:hAnsi="Times New Roman" w:cs="Times New Roman"/>
                <w:color w:val="000000"/>
                <w:sz w:val="20"/>
                <w:szCs w:val="20"/>
              </w:rPr>
              <w:t>, omental, mediastinum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27B39A"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None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21FF33"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Scant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4822B8"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Moderate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68A27E"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Abundant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2E97B7"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r>
      <w:tr w:rsidR="00F670F3" w:rsidRPr="00F670F3" w14:paraId="1E4BCF91" w14:textId="77777777" w:rsidTr="00F670F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B38316"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B8956C"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b/>
                <w:bCs/>
                <w:color w:val="000000"/>
                <w:sz w:val="20"/>
                <w:szCs w:val="20"/>
              </w:rPr>
              <w:t>Other Features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490D13"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b/>
                <w:bCs/>
                <w:color w:val="000000"/>
                <w:sz w:val="20"/>
                <w:szCs w:val="20"/>
              </w:rPr>
              <w:t>Y/N/CBD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77EA0"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b/>
                <w:bCs/>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11892E"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C8875E"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FE234D"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9D0815"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r>
      <w:tr w:rsidR="00F670F3" w:rsidRPr="00F670F3" w14:paraId="1FE1CE9E" w14:textId="77777777" w:rsidTr="00F670F3">
        <w:trPr>
          <w:trHeight w:val="18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66C185"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1AEEF9"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Serous Atrophy of Fat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4E9044"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0130F6"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BFFFF2"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CAB1B1"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0FB7C8"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0A3D63"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r>
      <w:tr w:rsidR="00F670F3" w:rsidRPr="00F670F3" w14:paraId="7C37716D" w14:textId="77777777" w:rsidTr="00F670F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C03A19"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819B7C"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Blubber Color?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36CC0D"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Y, Salmon color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3EC6B2"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596870"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088DBE"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29202"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18245B"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r>
      <w:tr w:rsidR="00F670F3" w:rsidRPr="00F670F3" w14:paraId="219A3F52" w14:textId="77777777" w:rsidTr="00F670F3">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074F8A"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836589"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Blubber Red-Band?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DAEABE"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Y, Outer-layer band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6C8126"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A347AD"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018C85"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7892FF"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AC21D1"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r>
      <w:tr w:rsidR="00F670F3" w:rsidRPr="00F670F3" w14:paraId="07DA4A63" w14:textId="77777777" w:rsidTr="00F670F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7BF1F3"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FDC3DA"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Cyamid load?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4F7477"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Y, Moderate load, head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33ACDB"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7B2D2B"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809BC5"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E4A38B"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62D035"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r>
      <w:tr w:rsidR="00F670F3" w:rsidRPr="00F670F3" w14:paraId="5DF0C528" w14:textId="77777777" w:rsidTr="00F670F3">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64763B"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188D1A"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GI Contents?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E9E5DA"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None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23BA01"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A3A216"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8E0B26"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4E6CAC"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ABE157"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r>
      <w:tr w:rsidR="00F670F3" w:rsidRPr="00F670F3" w14:paraId="509D31B2" w14:textId="77777777" w:rsidTr="00F670F3">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C887CA"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0E3EAD"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GI Parasites?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875B12"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None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BDB4C7"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CD1E38"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0D21B5"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D31503"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DA0276"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r>
      <w:tr w:rsidR="00F670F3" w:rsidRPr="00F670F3" w14:paraId="54705F57" w14:textId="77777777" w:rsidTr="00F670F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8868C9"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28A8CF"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Lipid 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0D31B"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0F9EB4"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484ED0"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0438F0"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090B94"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0E160A"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r>
      <w:tr w:rsidR="00F670F3" w:rsidRPr="00F670F3" w14:paraId="652B32AE" w14:textId="77777777" w:rsidTr="00F670F3">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06610C"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C5FE65"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Histologic Nutritional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BD5E67"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DB7D0A"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58F0DA"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1CBDBB"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A75CF0"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A55142"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r>
      <w:tr w:rsidR="00F670F3" w:rsidRPr="00F670F3" w14:paraId="678032A5" w14:textId="77777777" w:rsidTr="00F670F3">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443805"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25E67D"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Body Shape-Snake-like?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083EF8"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64B013"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C385AC"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EBD6DF"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9F1C7A"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144AA4"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r>
      <w:tr w:rsidR="00F670F3" w:rsidRPr="00F670F3" w14:paraId="5EF4D788" w14:textId="77777777" w:rsidTr="00F670F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23BF34"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6B10DF"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b/>
                <w:bCs/>
                <w:color w:val="000000"/>
                <w:sz w:val="20"/>
                <w:szCs w:val="20"/>
              </w:rPr>
              <w:t>Overall Score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7312D4"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b/>
                <w:bCs/>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A6245B"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b/>
                <w:bCs/>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DB2FD"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b/>
                <w:bCs/>
                <w:color w:val="000000"/>
                <w:sz w:val="20"/>
                <w:szCs w:val="20"/>
              </w:rPr>
              <w:t>2-Thin (Fair)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587E88"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FB1387"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290014" w14:textId="77777777" w:rsidR="00F670F3" w:rsidRPr="00F670F3" w:rsidRDefault="00F670F3" w:rsidP="00F670F3">
            <w:pPr>
              <w:rPr>
                <w:rFonts w:ascii="Times New Roman" w:eastAsia="Times New Roman" w:hAnsi="Times New Roman" w:cs="Times New Roman"/>
              </w:rPr>
            </w:pPr>
            <w:r w:rsidRPr="00F670F3">
              <w:rPr>
                <w:rFonts w:ascii="Times New Roman" w:eastAsia="Times New Roman" w:hAnsi="Times New Roman" w:cs="Times New Roman"/>
                <w:color w:val="000000"/>
                <w:sz w:val="20"/>
                <w:szCs w:val="20"/>
              </w:rPr>
              <w:t> </w:t>
            </w:r>
          </w:p>
        </w:tc>
      </w:tr>
    </w:tbl>
    <w:p w14:paraId="55873DC0" w14:textId="77777777" w:rsidR="00BC66AC" w:rsidRDefault="00BC66AC">
      <w:pPr>
        <w:tabs>
          <w:tab w:val="left" w:pos="720"/>
        </w:tabs>
        <w:jc w:val="both"/>
        <w:rPr>
          <w:b/>
          <w:sz w:val="22"/>
          <w:szCs w:val="22"/>
        </w:rPr>
      </w:pPr>
    </w:p>
    <w:p w14:paraId="6689AA2E" w14:textId="77777777" w:rsidR="00F670F3" w:rsidRDefault="00F670F3">
      <w:pPr>
        <w:tabs>
          <w:tab w:val="left" w:pos="720"/>
        </w:tabs>
        <w:jc w:val="both"/>
        <w:rPr>
          <w:b/>
          <w:sz w:val="22"/>
          <w:szCs w:val="22"/>
        </w:rPr>
        <w:sectPr w:rsidR="00F670F3" w:rsidSect="00F670F3">
          <w:pgSz w:w="15840" w:h="12240" w:orient="landscape" w:code="1"/>
          <w:pgMar w:top="1440" w:right="1440" w:bottom="1440" w:left="1008" w:header="576" w:footer="720" w:gutter="0"/>
          <w:pgNumType w:start="1"/>
          <w:cols w:space="720"/>
        </w:sectPr>
      </w:pPr>
    </w:p>
    <w:p w14:paraId="4058CBF6" w14:textId="714E5E6F" w:rsidR="00BC66AC" w:rsidRDefault="007C5958">
      <w:pPr>
        <w:tabs>
          <w:tab w:val="left" w:pos="720"/>
        </w:tabs>
        <w:jc w:val="both"/>
        <w:rPr>
          <w:b/>
          <w:sz w:val="22"/>
          <w:szCs w:val="22"/>
        </w:rPr>
      </w:pPr>
      <w:r>
        <w:rPr>
          <w:b/>
          <w:sz w:val="22"/>
          <w:szCs w:val="22"/>
        </w:rPr>
        <w:lastRenderedPageBreak/>
        <w:t xml:space="preserve">GROSS NECROPSY FINDINGS: </w:t>
      </w:r>
    </w:p>
    <w:tbl>
      <w:tblPr>
        <w:tblStyle w:val="a4"/>
        <w:tblW w:w="95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BC66AC" w14:paraId="5C579FEB" w14:textId="77777777">
        <w:trPr>
          <w:trHeight w:val="2967"/>
        </w:trPr>
        <w:tc>
          <w:tcPr>
            <w:tcW w:w="9576" w:type="dxa"/>
          </w:tcPr>
          <w:p w14:paraId="299574B6" w14:textId="77777777" w:rsidR="00BC66AC" w:rsidRDefault="007C5958">
            <w:pPr>
              <w:rPr>
                <w:sz w:val="16"/>
                <w:szCs w:val="16"/>
              </w:rPr>
            </w:pPr>
            <w:r>
              <w:rPr>
                <w:b/>
              </w:rPr>
              <w:t>PHYSICAL EXAM /INTEGUMENT</w:t>
            </w:r>
          </w:p>
          <w:p w14:paraId="65AB2383" w14:textId="77777777" w:rsidR="00BC66AC" w:rsidRDefault="007C5958">
            <w:pPr>
              <w:numPr>
                <w:ilvl w:val="0"/>
                <w:numId w:val="2"/>
              </w:numPr>
              <w:pBdr>
                <w:top w:val="nil"/>
                <w:left w:val="nil"/>
                <w:bottom w:val="nil"/>
                <w:right w:val="nil"/>
                <w:between w:val="nil"/>
              </w:pBdr>
              <w:rPr>
                <w:color w:val="000000"/>
                <w:sz w:val="16"/>
                <w:szCs w:val="16"/>
              </w:rPr>
            </w:pPr>
            <w:r>
              <w:rPr>
                <w:color w:val="000000"/>
                <w:sz w:val="20"/>
                <w:szCs w:val="20"/>
              </w:rPr>
              <w:t xml:space="preserve">Photos – make notes on the whale outline </w:t>
            </w:r>
            <w:r>
              <w:rPr>
                <w:b/>
                <w:color w:val="000000"/>
                <w:sz w:val="20"/>
                <w:szCs w:val="20"/>
              </w:rPr>
              <w:t>ALWAYS TAKE AT RIGHT ANGLES!</w:t>
            </w:r>
          </w:p>
          <w:p w14:paraId="717E37AC" w14:textId="77777777" w:rsidR="00BC66AC" w:rsidRDefault="007C5958">
            <w:pPr>
              <w:numPr>
                <w:ilvl w:val="1"/>
                <w:numId w:val="2"/>
              </w:numPr>
              <w:pBdr>
                <w:top w:val="nil"/>
                <w:left w:val="nil"/>
                <w:bottom w:val="nil"/>
                <w:right w:val="nil"/>
                <w:between w:val="nil"/>
              </w:pBdr>
              <w:rPr>
                <w:color w:val="000000"/>
                <w:sz w:val="20"/>
                <w:szCs w:val="20"/>
              </w:rPr>
            </w:pPr>
            <w:r>
              <w:rPr>
                <w:color w:val="000000"/>
                <w:sz w:val="20"/>
                <w:szCs w:val="20"/>
              </w:rPr>
              <w:t>Photograph Right side ____Left side _____Fluke photo_______ knuckles________ Dorsal ______ Ventral __________ Abnormalities___________</w:t>
            </w:r>
            <w:r>
              <w:rPr>
                <w:color w:val="000000"/>
                <w:sz w:val="20"/>
                <w:szCs w:val="20"/>
              </w:rPr>
              <w:t xml:space="preserve"> </w:t>
            </w:r>
            <w:proofErr w:type="spellStart"/>
            <w:r>
              <w:rPr>
                <w:color w:val="000000"/>
                <w:sz w:val="20"/>
                <w:szCs w:val="20"/>
              </w:rPr>
              <w:t>Sny</w:t>
            </w:r>
            <w:proofErr w:type="spellEnd"/>
            <w:r>
              <w:rPr>
                <w:color w:val="000000"/>
                <w:sz w:val="20"/>
                <w:szCs w:val="20"/>
              </w:rPr>
              <w:t xml:space="preserve"> previous tag sites __________</w:t>
            </w:r>
          </w:p>
          <w:p w14:paraId="122AAE95" w14:textId="77777777" w:rsidR="00BC66AC" w:rsidRDefault="007C5958">
            <w:pPr>
              <w:numPr>
                <w:ilvl w:val="1"/>
                <w:numId w:val="2"/>
              </w:numPr>
              <w:pBdr>
                <w:top w:val="nil"/>
                <w:left w:val="nil"/>
                <w:bottom w:val="nil"/>
                <w:right w:val="nil"/>
                <w:between w:val="nil"/>
              </w:pBdr>
              <w:rPr>
                <w:color w:val="000000"/>
                <w:sz w:val="20"/>
                <w:szCs w:val="20"/>
              </w:rPr>
            </w:pPr>
            <w:r>
              <w:rPr>
                <w:color w:val="000000"/>
                <w:sz w:val="20"/>
                <w:szCs w:val="20"/>
              </w:rPr>
              <w:t>Photo needs at minimum:  ID; measuring device; Date; Site: and which lesion if it is a lesion.</w:t>
            </w:r>
          </w:p>
          <w:p w14:paraId="0A784F97" w14:textId="77777777" w:rsidR="00BC66AC" w:rsidRDefault="007C5958">
            <w:pPr>
              <w:numPr>
                <w:ilvl w:val="0"/>
                <w:numId w:val="2"/>
              </w:numPr>
              <w:pBdr>
                <w:top w:val="nil"/>
                <w:left w:val="nil"/>
                <w:bottom w:val="nil"/>
                <w:right w:val="nil"/>
                <w:between w:val="nil"/>
              </w:pBdr>
              <w:rPr>
                <w:color w:val="000000"/>
                <w:sz w:val="20"/>
                <w:szCs w:val="20"/>
              </w:rPr>
            </w:pPr>
            <w:r>
              <w:rPr>
                <w:color w:val="000000"/>
                <w:sz w:val="20"/>
                <w:szCs w:val="20"/>
              </w:rPr>
              <w:t xml:space="preserve">Morphometrics Minimum is: straight </w:t>
            </w:r>
            <w:proofErr w:type="spellStart"/>
            <w:r>
              <w:rPr>
                <w:color w:val="000000"/>
                <w:sz w:val="20"/>
                <w:szCs w:val="20"/>
              </w:rPr>
              <w:t>Length:_______Fluke</w:t>
            </w:r>
            <w:proofErr w:type="spellEnd"/>
            <w:r>
              <w:rPr>
                <w:color w:val="000000"/>
                <w:sz w:val="20"/>
                <w:szCs w:val="20"/>
              </w:rPr>
              <w:t xml:space="preserve"> width: ________lateral axillary blubber depth ______ Max girth lateral blubber depth _______axillary </w:t>
            </w:r>
            <w:proofErr w:type="spellStart"/>
            <w:r>
              <w:rPr>
                <w:color w:val="000000"/>
                <w:sz w:val="20"/>
                <w:szCs w:val="20"/>
              </w:rPr>
              <w:t>girth;____________Girth</w:t>
            </w:r>
            <w:proofErr w:type="spellEnd"/>
            <w:r>
              <w:rPr>
                <w:color w:val="000000"/>
                <w:sz w:val="20"/>
                <w:szCs w:val="20"/>
              </w:rPr>
              <w:t xml:space="preserve"> at anus ____________</w:t>
            </w:r>
          </w:p>
          <w:p w14:paraId="449215F1" w14:textId="77777777" w:rsidR="00BC66AC" w:rsidRDefault="007C5958">
            <w:pPr>
              <w:numPr>
                <w:ilvl w:val="0"/>
                <w:numId w:val="2"/>
              </w:numPr>
              <w:pBdr>
                <w:top w:val="nil"/>
                <w:left w:val="nil"/>
                <w:bottom w:val="nil"/>
                <w:right w:val="nil"/>
                <w:between w:val="nil"/>
              </w:pBdr>
              <w:rPr>
                <w:sz w:val="20"/>
                <w:szCs w:val="20"/>
              </w:rPr>
            </w:pPr>
            <w:r>
              <w:rPr>
                <w:color w:val="000000"/>
                <w:sz w:val="20"/>
                <w:szCs w:val="20"/>
              </w:rPr>
              <w:t>Collect any gear</w:t>
            </w:r>
          </w:p>
          <w:p w14:paraId="3360A055" w14:textId="77777777" w:rsidR="00BC66AC" w:rsidRDefault="007C5958">
            <w:pPr>
              <w:numPr>
                <w:ilvl w:val="0"/>
                <w:numId w:val="2"/>
              </w:numPr>
              <w:pBdr>
                <w:top w:val="nil"/>
                <w:left w:val="nil"/>
                <w:bottom w:val="nil"/>
                <w:right w:val="nil"/>
                <w:between w:val="nil"/>
              </w:pBdr>
              <w:rPr>
                <w:sz w:val="20"/>
                <w:szCs w:val="20"/>
              </w:rPr>
            </w:pPr>
            <w:r>
              <w:rPr>
                <w:color w:val="000000"/>
                <w:sz w:val="20"/>
                <w:szCs w:val="20"/>
              </w:rPr>
              <w:t>Collect aqueous 18g needle and 6-10 ml syringe</w:t>
            </w:r>
          </w:p>
          <w:p w14:paraId="1CF3B84B" w14:textId="77777777" w:rsidR="00BC66AC" w:rsidRDefault="007C5958">
            <w:pPr>
              <w:numPr>
                <w:ilvl w:val="0"/>
                <w:numId w:val="2"/>
              </w:numPr>
              <w:pBdr>
                <w:top w:val="nil"/>
                <w:left w:val="nil"/>
                <w:bottom w:val="nil"/>
                <w:right w:val="nil"/>
                <w:between w:val="nil"/>
              </w:pBdr>
              <w:rPr>
                <w:sz w:val="20"/>
                <w:szCs w:val="20"/>
              </w:rPr>
            </w:pPr>
            <w:r>
              <w:rPr>
                <w:color w:val="000000"/>
                <w:sz w:val="20"/>
                <w:szCs w:val="20"/>
              </w:rPr>
              <w:t>Collect Skin samples – zip, DMSO</w:t>
            </w:r>
          </w:p>
          <w:p w14:paraId="4CF1DFCD" w14:textId="77777777" w:rsidR="00BC66AC" w:rsidRDefault="007C5958">
            <w:pPr>
              <w:numPr>
                <w:ilvl w:val="0"/>
                <w:numId w:val="2"/>
              </w:numPr>
              <w:pBdr>
                <w:top w:val="nil"/>
                <w:left w:val="nil"/>
                <w:bottom w:val="nil"/>
                <w:right w:val="nil"/>
                <w:between w:val="nil"/>
              </w:pBdr>
              <w:rPr>
                <w:sz w:val="20"/>
                <w:szCs w:val="20"/>
              </w:rPr>
            </w:pPr>
            <w:r>
              <w:rPr>
                <w:color w:val="000000"/>
                <w:sz w:val="20"/>
                <w:szCs w:val="20"/>
              </w:rPr>
              <w:t>Barnacles, lice – zip</w:t>
            </w:r>
          </w:p>
          <w:p w14:paraId="76238B0B" w14:textId="77777777" w:rsidR="00BC66AC" w:rsidRDefault="007C5958">
            <w:pPr>
              <w:numPr>
                <w:ilvl w:val="0"/>
                <w:numId w:val="2"/>
              </w:numPr>
              <w:pBdr>
                <w:top w:val="nil"/>
                <w:left w:val="nil"/>
                <w:bottom w:val="nil"/>
                <w:right w:val="nil"/>
                <w:between w:val="nil"/>
              </w:pBdr>
              <w:rPr>
                <w:sz w:val="20"/>
                <w:szCs w:val="20"/>
              </w:rPr>
            </w:pPr>
            <w:r>
              <w:rPr>
                <w:color w:val="000000"/>
                <w:sz w:val="20"/>
                <w:szCs w:val="20"/>
              </w:rPr>
              <w:t>If enough people, collect the eye – Zip</w:t>
            </w:r>
          </w:p>
          <w:p w14:paraId="4C9A2174" w14:textId="77777777" w:rsidR="00BC66AC" w:rsidRDefault="00BC66AC"/>
          <w:p w14:paraId="50022DBD" w14:textId="77777777" w:rsidR="00BC66AC" w:rsidRDefault="00BC66AC">
            <w:pPr>
              <w:rPr>
                <w:sz w:val="20"/>
                <w:szCs w:val="20"/>
              </w:rPr>
            </w:pPr>
          </w:p>
          <w:p w14:paraId="7EA19A40" w14:textId="77777777" w:rsidR="00BC66AC" w:rsidRDefault="00BC66AC">
            <w:pPr>
              <w:rPr>
                <w:sz w:val="20"/>
                <w:szCs w:val="20"/>
              </w:rPr>
            </w:pPr>
          </w:p>
          <w:p w14:paraId="18A78D5A" w14:textId="77777777" w:rsidR="00BC66AC" w:rsidRDefault="00BC66AC">
            <w:pPr>
              <w:rPr>
                <w:sz w:val="20"/>
                <w:szCs w:val="20"/>
              </w:rPr>
            </w:pPr>
          </w:p>
          <w:p w14:paraId="6EE67229" w14:textId="77777777" w:rsidR="00BC66AC" w:rsidRDefault="00BC66AC">
            <w:pPr>
              <w:rPr>
                <w:sz w:val="20"/>
                <w:szCs w:val="20"/>
              </w:rPr>
            </w:pPr>
          </w:p>
          <w:p w14:paraId="19B67F24" w14:textId="77777777" w:rsidR="00BC66AC" w:rsidRDefault="00BC66AC">
            <w:pPr>
              <w:rPr>
                <w:sz w:val="20"/>
                <w:szCs w:val="20"/>
              </w:rPr>
            </w:pPr>
          </w:p>
          <w:p w14:paraId="09383F74" w14:textId="77777777" w:rsidR="00BC66AC" w:rsidRDefault="00BC66AC">
            <w:pPr>
              <w:rPr>
                <w:sz w:val="20"/>
                <w:szCs w:val="20"/>
              </w:rPr>
            </w:pPr>
          </w:p>
          <w:p w14:paraId="4DE70188" w14:textId="77777777" w:rsidR="00BC66AC" w:rsidRDefault="00BC66AC">
            <w:pPr>
              <w:rPr>
                <w:sz w:val="20"/>
                <w:szCs w:val="20"/>
              </w:rPr>
            </w:pPr>
          </w:p>
          <w:p w14:paraId="3232A7AF" w14:textId="77777777" w:rsidR="00BC66AC" w:rsidRDefault="00BC66AC">
            <w:pPr>
              <w:rPr>
                <w:b/>
              </w:rPr>
            </w:pPr>
          </w:p>
        </w:tc>
      </w:tr>
      <w:tr w:rsidR="00BC66AC" w14:paraId="4907DD1F" w14:textId="77777777">
        <w:trPr>
          <w:trHeight w:val="750"/>
        </w:trPr>
        <w:tc>
          <w:tcPr>
            <w:tcW w:w="9576" w:type="dxa"/>
          </w:tcPr>
          <w:p w14:paraId="289ECED1" w14:textId="77777777" w:rsidR="00BC66AC" w:rsidRDefault="007C5958">
            <w:r>
              <w:rPr>
                <w:b/>
              </w:rPr>
              <w:t>SQ:</w:t>
            </w:r>
            <w:r>
              <w:rPr>
                <w:sz w:val="20"/>
                <w:szCs w:val="20"/>
              </w:rPr>
              <w:t xml:space="preserve">  </w:t>
            </w:r>
            <w:r>
              <w:t>Do the blubber depths above</w:t>
            </w:r>
          </w:p>
          <w:p w14:paraId="6F70F699" w14:textId="77777777" w:rsidR="00BC66AC" w:rsidRDefault="007C5958">
            <w:pPr>
              <w:numPr>
                <w:ilvl w:val="0"/>
                <w:numId w:val="4"/>
              </w:numPr>
              <w:pBdr>
                <w:top w:val="nil"/>
                <w:left w:val="nil"/>
                <w:bottom w:val="nil"/>
                <w:right w:val="nil"/>
                <w:between w:val="nil"/>
              </w:pBdr>
              <w:rPr>
                <w:sz w:val="20"/>
                <w:szCs w:val="20"/>
              </w:rPr>
            </w:pPr>
            <w:r>
              <w:rPr>
                <w:color w:val="000000"/>
                <w:sz w:val="20"/>
                <w:szCs w:val="20"/>
              </w:rPr>
              <w:t xml:space="preserve"> Collect a 6</w:t>
            </w:r>
            <w:r>
              <w:rPr>
                <w:sz w:val="20"/>
                <w:szCs w:val="20"/>
              </w:rPr>
              <w:t xml:space="preserve">x6”by full depth </w:t>
            </w:r>
            <w:r>
              <w:rPr>
                <w:color w:val="000000"/>
                <w:sz w:val="20"/>
                <w:szCs w:val="20"/>
              </w:rPr>
              <w:t xml:space="preserve">skin to muscle or larger at axillary girth DAX or </w:t>
            </w:r>
            <w:r>
              <w:rPr>
                <w:b/>
                <w:color w:val="000000"/>
                <w:sz w:val="20"/>
                <w:szCs w:val="20"/>
              </w:rPr>
              <w:t>LAX</w:t>
            </w:r>
            <w:r>
              <w:rPr>
                <w:color w:val="000000"/>
                <w:sz w:val="20"/>
                <w:szCs w:val="20"/>
              </w:rPr>
              <w:t xml:space="preserve"> (preferred) or </w:t>
            </w:r>
            <w:r>
              <w:rPr>
                <w:sz w:val="20"/>
                <w:szCs w:val="20"/>
              </w:rPr>
              <w:t>V</w:t>
            </w:r>
            <w:r>
              <w:rPr>
                <w:color w:val="000000"/>
                <w:sz w:val="20"/>
                <w:szCs w:val="20"/>
              </w:rPr>
              <w:t>AX and 6</w:t>
            </w:r>
            <w:r>
              <w:rPr>
                <w:sz w:val="20"/>
                <w:szCs w:val="20"/>
              </w:rPr>
              <w:t xml:space="preserve">x6”by full depth </w:t>
            </w:r>
            <w:r>
              <w:rPr>
                <w:color w:val="000000"/>
                <w:sz w:val="20"/>
                <w:szCs w:val="20"/>
              </w:rPr>
              <w:t>skin to muscle or larger at maximum girth, lateral</w:t>
            </w:r>
          </w:p>
          <w:p w14:paraId="5BB14125" w14:textId="77777777" w:rsidR="00BC66AC" w:rsidRDefault="007C5958">
            <w:pPr>
              <w:numPr>
                <w:ilvl w:val="0"/>
                <w:numId w:val="4"/>
              </w:numPr>
              <w:pBdr>
                <w:top w:val="nil"/>
                <w:left w:val="nil"/>
                <w:bottom w:val="nil"/>
                <w:right w:val="nil"/>
                <w:between w:val="nil"/>
              </w:pBdr>
              <w:rPr>
                <w:sz w:val="20"/>
                <w:szCs w:val="20"/>
              </w:rPr>
            </w:pPr>
            <w:r>
              <w:rPr>
                <w:color w:val="000000"/>
                <w:sz w:val="20"/>
                <w:szCs w:val="20"/>
              </w:rPr>
              <w:t>Cut parallel lines 12 inches apart and flense.  If little time, go for the windows over the bladder / colon; l</w:t>
            </w:r>
            <w:r>
              <w:rPr>
                <w:color w:val="000000"/>
                <w:sz w:val="20"/>
                <w:szCs w:val="20"/>
              </w:rPr>
              <w:t xml:space="preserve">iver/stomach for HABs for and back of head for trauma. </w:t>
            </w:r>
          </w:p>
          <w:p w14:paraId="3A1D0222" w14:textId="77777777" w:rsidR="00BC66AC" w:rsidRDefault="007C5958">
            <w:pPr>
              <w:numPr>
                <w:ilvl w:val="0"/>
                <w:numId w:val="4"/>
              </w:numPr>
              <w:pBdr>
                <w:top w:val="nil"/>
                <w:left w:val="nil"/>
                <w:bottom w:val="nil"/>
                <w:right w:val="nil"/>
                <w:between w:val="nil"/>
              </w:pBdr>
              <w:rPr>
                <w:sz w:val="20"/>
                <w:szCs w:val="20"/>
              </w:rPr>
            </w:pPr>
            <w:r>
              <w:rPr>
                <w:color w:val="000000"/>
                <w:sz w:val="20"/>
                <w:szCs w:val="20"/>
              </w:rPr>
              <w:t xml:space="preserve">Note any discoloration; softness and investigate those areas more. </w:t>
            </w:r>
          </w:p>
          <w:p w14:paraId="05E79617" w14:textId="77777777" w:rsidR="00BC66AC" w:rsidRDefault="00BC66AC"/>
          <w:p w14:paraId="2075ABA0" w14:textId="77777777" w:rsidR="00BC66AC" w:rsidRDefault="00BC66AC"/>
          <w:p w14:paraId="5D45E699" w14:textId="77777777" w:rsidR="00BC66AC" w:rsidRDefault="00BC66AC"/>
          <w:p w14:paraId="5DAC74BD" w14:textId="77777777" w:rsidR="00BC66AC" w:rsidRDefault="007C5958">
            <w:r>
              <w:t>SQ notes:</w:t>
            </w:r>
          </w:p>
          <w:p w14:paraId="3C076BD9" w14:textId="77777777" w:rsidR="00BC66AC" w:rsidRDefault="00BC66AC">
            <w:pPr>
              <w:rPr>
                <w:sz w:val="20"/>
                <w:szCs w:val="20"/>
              </w:rPr>
            </w:pPr>
          </w:p>
          <w:p w14:paraId="03C140F9" w14:textId="77777777" w:rsidR="00BC66AC" w:rsidRDefault="00BC66AC">
            <w:pPr>
              <w:rPr>
                <w:sz w:val="20"/>
                <w:szCs w:val="20"/>
              </w:rPr>
            </w:pPr>
          </w:p>
          <w:p w14:paraId="27E63B78" w14:textId="77777777" w:rsidR="00BC66AC" w:rsidRDefault="00BC66AC">
            <w:pPr>
              <w:rPr>
                <w:sz w:val="20"/>
                <w:szCs w:val="20"/>
              </w:rPr>
            </w:pPr>
          </w:p>
          <w:p w14:paraId="4684281C" w14:textId="77777777" w:rsidR="00BC66AC" w:rsidRDefault="00BC66AC">
            <w:pPr>
              <w:rPr>
                <w:sz w:val="20"/>
                <w:szCs w:val="20"/>
              </w:rPr>
            </w:pPr>
          </w:p>
          <w:p w14:paraId="570398E1" w14:textId="77777777" w:rsidR="00BC66AC" w:rsidRDefault="00BC66AC">
            <w:pPr>
              <w:rPr>
                <w:sz w:val="20"/>
                <w:szCs w:val="20"/>
              </w:rPr>
            </w:pPr>
          </w:p>
          <w:p w14:paraId="400CE05B" w14:textId="77777777" w:rsidR="00BC66AC" w:rsidRDefault="00BC66AC">
            <w:pPr>
              <w:rPr>
                <w:b/>
              </w:rPr>
            </w:pPr>
          </w:p>
        </w:tc>
      </w:tr>
      <w:tr w:rsidR="00BC66AC" w14:paraId="4E13268E" w14:textId="77777777">
        <w:trPr>
          <w:trHeight w:val="750"/>
        </w:trPr>
        <w:tc>
          <w:tcPr>
            <w:tcW w:w="9576" w:type="dxa"/>
            <w:tcBorders>
              <w:top w:val="single" w:sz="6" w:space="0" w:color="000000"/>
              <w:left w:val="single" w:sz="12" w:space="0" w:color="000000"/>
              <w:bottom w:val="single" w:sz="6" w:space="0" w:color="000000"/>
              <w:right w:val="single" w:sz="12" w:space="0" w:color="000000"/>
            </w:tcBorders>
          </w:tcPr>
          <w:p w14:paraId="4DBAD4D7" w14:textId="77777777" w:rsidR="00BC66AC" w:rsidRDefault="007C5958">
            <w:pPr>
              <w:rPr>
                <w:b/>
              </w:rPr>
            </w:pPr>
            <w:r>
              <w:rPr>
                <w:b/>
              </w:rPr>
              <w:t xml:space="preserve">MUSCULOSKELETAL (color of muscle, appearance of joint fluid:  </w:t>
            </w:r>
          </w:p>
          <w:p w14:paraId="13840923" w14:textId="77777777" w:rsidR="00BC66AC" w:rsidRDefault="007C5958">
            <w:r>
              <w:t xml:space="preserve">Observe muscle under blubber. If any is darker color, or mushier, or liquid, dissect below here to look for broken bones. Collect broken bones for enforcement.  Collect and measure the epaxial </w:t>
            </w:r>
            <w:r>
              <w:t xml:space="preserve">muscle at the thoracolumbar junction. Collect epaxial and </w:t>
            </w:r>
            <w:proofErr w:type="spellStart"/>
            <w:r>
              <w:t>sternohyoideus</w:t>
            </w:r>
            <w:proofErr w:type="spellEnd"/>
            <w:r>
              <w:t xml:space="preserve"> for subsampling. </w:t>
            </w:r>
          </w:p>
          <w:p w14:paraId="4B5F2CB3" w14:textId="77777777" w:rsidR="00BC66AC" w:rsidRDefault="00BC66AC"/>
          <w:p w14:paraId="1D42B695" w14:textId="77777777" w:rsidR="00BC66AC" w:rsidRDefault="00BC66AC">
            <w:pPr>
              <w:rPr>
                <w:b/>
              </w:rPr>
            </w:pPr>
          </w:p>
          <w:p w14:paraId="236326A8" w14:textId="77777777" w:rsidR="00BC66AC" w:rsidRDefault="00BC66AC">
            <w:pPr>
              <w:rPr>
                <w:b/>
              </w:rPr>
            </w:pPr>
          </w:p>
          <w:p w14:paraId="2DCEBB2C" w14:textId="77777777" w:rsidR="00BC66AC" w:rsidRDefault="00BC66AC">
            <w:pPr>
              <w:rPr>
                <w:b/>
              </w:rPr>
            </w:pPr>
          </w:p>
          <w:p w14:paraId="6EEF4D0A" w14:textId="77777777" w:rsidR="00BC66AC" w:rsidRDefault="00BC66AC">
            <w:pPr>
              <w:rPr>
                <w:b/>
              </w:rPr>
            </w:pPr>
          </w:p>
          <w:p w14:paraId="6D6B7277" w14:textId="77777777" w:rsidR="00BC66AC" w:rsidRDefault="00BC66AC">
            <w:pPr>
              <w:rPr>
                <w:b/>
              </w:rPr>
            </w:pPr>
          </w:p>
        </w:tc>
      </w:tr>
      <w:tr w:rsidR="00BC66AC" w14:paraId="79A2D703" w14:textId="77777777">
        <w:tc>
          <w:tcPr>
            <w:tcW w:w="9576" w:type="dxa"/>
          </w:tcPr>
          <w:p w14:paraId="4FBB0202" w14:textId="77777777" w:rsidR="00BC66AC" w:rsidRDefault="007C5958">
            <w:r>
              <w:rPr>
                <w:b/>
              </w:rPr>
              <w:lastRenderedPageBreak/>
              <w:t>BODY CAVITIES (FLUID?):</w:t>
            </w:r>
            <w:r>
              <w:rPr>
                <w:sz w:val="20"/>
                <w:szCs w:val="20"/>
              </w:rPr>
              <w:t xml:space="preserve">  </w:t>
            </w:r>
            <w:r>
              <w:t xml:space="preserve">mediastinal, omental, perirenal, cardiac fat? </w:t>
            </w:r>
          </w:p>
          <w:p w14:paraId="5448DA32" w14:textId="77777777" w:rsidR="00BC66AC" w:rsidRDefault="007C5958">
            <w:r>
              <w:t xml:space="preserve">Collect pleural or pericardial fluid if not contaminated. </w:t>
            </w:r>
          </w:p>
          <w:p w14:paraId="09E79758" w14:textId="77777777" w:rsidR="00BC66AC" w:rsidRDefault="00BC66AC">
            <w:pPr>
              <w:rPr>
                <w:sz w:val="20"/>
                <w:szCs w:val="20"/>
              </w:rPr>
            </w:pPr>
          </w:p>
          <w:p w14:paraId="14A5C305" w14:textId="77777777" w:rsidR="00BC66AC" w:rsidRDefault="00BC66AC">
            <w:pPr>
              <w:rPr>
                <w:sz w:val="20"/>
                <w:szCs w:val="20"/>
              </w:rPr>
            </w:pPr>
          </w:p>
          <w:p w14:paraId="36374533" w14:textId="77777777" w:rsidR="00BC66AC" w:rsidRDefault="00BC66AC">
            <w:pPr>
              <w:rPr>
                <w:sz w:val="20"/>
                <w:szCs w:val="20"/>
              </w:rPr>
            </w:pPr>
          </w:p>
          <w:p w14:paraId="016679B7" w14:textId="77777777" w:rsidR="00BC66AC" w:rsidRDefault="00BC66AC">
            <w:pPr>
              <w:rPr>
                <w:sz w:val="20"/>
                <w:szCs w:val="20"/>
              </w:rPr>
            </w:pPr>
          </w:p>
          <w:p w14:paraId="53582032" w14:textId="77777777" w:rsidR="00BC66AC" w:rsidRDefault="00BC66AC">
            <w:pPr>
              <w:rPr>
                <w:sz w:val="20"/>
                <w:szCs w:val="20"/>
              </w:rPr>
            </w:pPr>
          </w:p>
          <w:p w14:paraId="76D7F946" w14:textId="77777777" w:rsidR="00BC66AC" w:rsidRDefault="00BC66AC">
            <w:pPr>
              <w:rPr>
                <w:sz w:val="20"/>
                <w:szCs w:val="20"/>
              </w:rPr>
            </w:pPr>
          </w:p>
          <w:p w14:paraId="5682F94D" w14:textId="77777777" w:rsidR="00BC66AC" w:rsidRDefault="00BC66AC">
            <w:pPr>
              <w:rPr>
                <w:b/>
              </w:rPr>
            </w:pPr>
          </w:p>
        </w:tc>
      </w:tr>
      <w:tr w:rsidR="00BC66AC" w14:paraId="0EB4C886" w14:textId="77777777">
        <w:trPr>
          <w:trHeight w:val="885"/>
        </w:trPr>
        <w:tc>
          <w:tcPr>
            <w:tcW w:w="9576" w:type="dxa"/>
          </w:tcPr>
          <w:p w14:paraId="771F7856" w14:textId="77777777" w:rsidR="00BC66AC" w:rsidRDefault="007C5958">
            <w:pPr>
              <w:rPr>
                <w:sz w:val="20"/>
                <w:szCs w:val="20"/>
              </w:rPr>
            </w:pPr>
            <w:r>
              <w:rPr>
                <w:b/>
              </w:rPr>
              <w:t xml:space="preserve">RESPIRATORY </w:t>
            </w:r>
            <w:r>
              <w:t xml:space="preserve">(foam, fluid, texture and color of lungs, parasites? – </w:t>
            </w:r>
            <w:proofErr w:type="gramStart"/>
            <w:r>
              <w:t>don’t</w:t>
            </w:r>
            <w:proofErr w:type="gramEnd"/>
            <w:r>
              <w:t xml:space="preserve"> forget the sinuses and blowhole). Is the fat band at the back of the lungs thick?</w:t>
            </w:r>
            <w:r>
              <w:rPr>
                <w:sz w:val="20"/>
                <w:szCs w:val="20"/>
              </w:rPr>
              <w:t xml:space="preserve">  </w:t>
            </w:r>
          </w:p>
          <w:p w14:paraId="0D586AF7" w14:textId="77777777" w:rsidR="00BC66AC" w:rsidRDefault="00BC66AC">
            <w:pPr>
              <w:rPr>
                <w:sz w:val="20"/>
                <w:szCs w:val="20"/>
              </w:rPr>
            </w:pPr>
          </w:p>
          <w:p w14:paraId="140C329E" w14:textId="77777777" w:rsidR="00BC66AC" w:rsidRDefault="00BC66AC">
            <w:pPr>
              <w:rPr>
                <w:sz w:val="20"/>
                <w:szCs w:val="20"/>
              </w:rPr>
            </w:pPr>
          </w:p>
          <w:p w14:paraId="32FE834F" w14:textId="77777777" w:rsidR="00BC66AC" w:rsidRDefault="00BC66AC">
            <w:pPr>
              <w:rPr>
                <w:sz w:val="20"/>
                <w:szCs w:val="20"/>
              </w:rPr>
            </w:pPr>
          </w:p>
          <w:p w14:paraId="6900321B" w14:textId="77777777" w:rsidR="00BC66AC" w:rsidRDefault="00BC66AC">
            <w:pPr>
              <w:rPr>
                <w:sz w:val="20"/>
                <w:szCs w:val="20"/>
              </w:rPr>
            </w:pPr>
          </w:p>
          <w:p w14:paraId="478F2FCB" w14:textId="77777777" w:rsidR="00BC66AC" w:rsidRDefault="00BC66AC">
            <w:pPr>
              <w:rPr>
                <w:sz w:val="20"/>
                <w:szCs w:val="20"/>
              </w:rPr>
            </w:pPr>
          </w:p>
          <w:p w14:paraId="5B294D7F" w14:textId="77777777" w:rsidR="00BC66AC" w:rsidRDefault="00BC66AC">
            <w:pPr>
              <w:rPr>
                <w:sz w:val="20"/>
                <w:szCs w:val="20"/>
              </w:rPr>
            </w:pPr>
          </w:p>
          <w:p w14:paraId="5A8ED74E" w14:textId="77777777" w:rsidR="00BC66AC" w:rsidRDefault="00BC66AC">
            <w:pPr>
              <w:rPr>
                <w:sz w:val="20"/>
                <w:szCs w:val="20"/>
              </w:rPr>
            </w:pPr>
          </w:p>
          <w:p w14:paraId="34E6A0D5" w14:textId="77777777" w:rsidR="00BC66AC" w:rsidRDefault="00BC66AC">
            <w:pPr>
              <w:rPr>
                <w:b/>
              </w:rPr>
            </w:pPr>
          </w:p>
        </w:tc>
      </w:tr>
      <w:tr w:rsidR="00BC66AC" w14:paraId="290FA472" w14:textId="77777777">
        <w:trPr>
          <w:trHeight w:val="750"/>
        </w:trPr>
        <w:tc>
          <w:tcPr>
            <w:tcW w:w="9576" w:type="dxa"/>
          </w:tcPr>
          <w:p w14:paraId="487D788C" w14:textId="77777777" w:rsidR="00BC66AC" w:rsidRDefault="007C5958">
            <w:pPr>
              <w:tabs>
                <w:tab w:val="center" w:pos="5400"/>
              </w:tabs>
            </w:pPr>
            <w:r>
              <w:rPr>
                <w:b/>
              </w:rPr>
              <w:t xml:space="preserve">CARDIOVASCULAR:  </w:t>
            </w:r>
            <w:r>
              <w:t>Collect whole blood; examine all valves if possible.</w:t>
            </w:r>
          </w:p>
          <w:p w14:paraId="108671B9" w14:textId="77777777" w:rsidR="00BC66AC" w:rsidRDefault="007C5958">
            <w:pPr>
              <w:tabs>
                <w:tab w:val="center" w:pos="5400"/>
              </w:tabs>
              <w:rPr>
                <w:b/>
              </w:rPr>
            </w:pPr>
            <w:r>
              <w:t>Blood sites are ventral peduncle, behind eyes, penis after amputating tip.</w:t>
            </w:r>
          </w:p>
          <w:p w14:paraId="10C5780A" w14:textId="77777777" w:rsidR="00BC66AC" w:rsidRDefault="00BC66AC">
            <w:pPr>
              <w:tabs>
                <w:tab w:val="center" w:pos="5400"/>
              </w:tabs>
              <w:rPr>
                <w:b/>
              </w:rPr>
            </w:pPr>
          </w:p>
          <w:p w14:paraId="029AC318" w14:textId="77777777" w:rsidR="00BC66AC" w:rsidRDefault="00BC66AC">
            <w:pPr>
              <w:tabs>
                <w:tab w:val="center" w:pos="5400"/>
              </w:tabs>
              <w:rPr>
                <w:b/>
              </w:rPr>
            </w:pPr>
          </w:p>
          <w:p w14:paraId="063B30AF" w14:textId="77777777" w:rsidR="00BC66AC" w:rsidRDefault="00BC66AC">
            <w:pPr>
              <w:tabs>
                <w:tab w:val="center" w:pos="5400"/>
              </w:tabs>
              <w:rPr>
                <w:b/>
              </w:rPr>
            </w:pPr>
          </w:p>
          <w:p w14:paraId="27C76F90" w14:textId="77777777" w:rsidR="00BC66AC" w:rsidRDefault="00BC66AC">
            <w:pPr>
              <w:tabs>
                <w:tab w:val="center" w:pos="5400"/>
              </w:tabs>
              <w:rPr>
                <w:b/>
              </w:rPr>
            </w:pPr>
          </w:p>
        </w:tc>
      </w:tr>
      <w:tr w:rsidR="00BC66AC" w14:paraId="74336724" w14:textId="77777777">
        <w:tc>
          <w:tcPr>
            <w:tcW w:w="9576" w:type="dxa"/>
          </w:tcPr>
          <w:p w14:paraId="58247C65" w14:textId="77777777" w:rsidR="00BC66AC" w:rsidRDefault="007C5958">
            <w:r>
              <w:rPr>
                <w:b/>
              </w:rPr>
              <w:t xml:space="preserve">ENDOCRINE:  </w:t>
            </w:r>
            <w:r>
              <w:t>Collect, measure, weigh if possible</w:t>
            </w:r>
          </w:p>
          <w:p w14:paraId="0AC5221F" w14:textId="77777777" w:rsidR="00BC66AC" w:rsidRDefault="007C5958">
            <w:r>
              <w:t xml:space="preserve">Adrenals: </w:t>
            </w:r>
          </w:p>
          <w:p w14:paraId="47BABEF3" w14:textId="77777777" w:rsidR="00BC66AC" w:rsidRDefault="007C5958">
            <w:r>
              <w:t xml:space="preserve">Thyroid: </w:t>
            </w:r>
          </w:p>
          <w:p w14:paraId="623C5940" w14:textId="77777777" w:rsidR="00BC66AC" w:rsidRDefault="00BC66AC">
            <w:pPr>
              <w:rPr>
                <w:sz w:val="20"/>
                <w:szCs w:val="20"/>
              </w:rPr>
            </w:pPr>
          </w:p>
          <w:p w14:paraId="4038D872" w14:textId="77777777" w:rsidR="00BC66AC" w:rsidRDefault="00BC66AC">
            <w:pPr>
              <w:rPr>
                <w:sz w:val="20"/>
                <w:szCs w:val="20"/>
              </w:rPr>
            </w:pPr>
          </w:p>
          <w:p w14:paraId="5FD47257" w14:textId="77777777" w:rsidR="00BC66AC" w:rsidRDefault="00BC66AC">
            <w:pPr>
              <w:rPr>
                <w:sz w:val="20"/>
                <w:szCs w:val="20"/>
              </w:rPr>
            </w:pPr>
          </w:p>
        </w:tc>
      </w:tr>
      <w:tr w:rsidR="00BC66AC" w14:paraId="1B1A1880" w14:textId="77777777">
        <w:trPr>
          <w:trHeight w:val="1272"/>
        </w:trPr>
        <w:tc>
          <w:tcPr>
            <w:tcW w:w="9576" w:type="dxa"/>
          </w:tcPr>
          <w:p w14:paraId="7308D3B9" w14:textId="77777777" w:rsidR="00BC66AC" w:rsidRDefault="007C5958">
            <w:r>
              <w:rPr>
                <w:b/>
              </w:rPr>
              <w:t>URINARY:</w:t>
            </w:r>
            <w:r>
              <w:rPr>
                <w:sz w:val="20"/>
                <w:szCs w:val="20"/>
              </w:rPr>
              <w:t xml:space="preserve"> </w:t>
            </w:r>
            <w:r>
              <w:t xml:space="preserve">Collect kidney; Collect urine from bladder (use the window sheet) or </w:t>
            </w:r>
          </w:p>
          <w:p w14:paraId="34AF65F4" w14:textId="77777777" w:rsidR="00BC66AC" w:rsidRDefault="007C5958">
            <w:r>
              <w:t xml:space="preserve">Urine ______ Insert 6 ft. long plastic tube into urethra (cut off the end of the penis in males) </w:t>
            </w:r>
          </w:p>
          <w:p w14:paraId="47E72452" w14:textId="77777777" w:rsidR="00BC66AC" w:rsidRDefault="00BC66AC">
            <w:pPr>
              <w:rPr>
                <w:sz w:val="20"/>
                <w:szCs w:val="20"/>
              </w:rPr>
            </w:pPr>
          </w:p>
          <w:p w14:paraId="09694019" w14:textId="77777777" w:rsidR="00BC66AC" w:rsidRDefault="00BC66AC">
            <w:pPr>
              <w:rPr>
                <w:sz w:val="20"/>
                <w:szCs w:val="20"/>
              </w:rPr>
            </w:pPr>
          </w:p>
          <w:p w14:paraId="25CCBE8C" w14:textId="77777777" w:rsidR="00BC66AC" w:rsidRDefault="007C5958">
            <w:r>
              <w:rPr>
                <w:b/>
              </w:rPr>
              <w:t xml:space="preserve">KIDNEY – </w:t>
            </w:r>
            <w:r>
              <w:t>Collect for subsampling</w:t>
            </w:r>
          </w:p>
          <w:p w14:paraId="3AB6D4EE" w14:textId="77777777" w:rsidR="00BC66AC" w:rsidRDefault="00BC66AC">
            <w:pPr>
              <w:rPr>
                <w:sz w:val="20"/>
                <w:szCs w:val="20"/>
              </w:rPr>
            </w:pPr>
          </w:p>
          <w:p w14:paraId="131380A9" w14:textId="77777777" w:rsidR="00BC66AC" w:rsidRDefault="00BC66AC">
            <w:pPr>
              <w:rPr>
                <w:sz w:val="20"/>
                <w:szCs w:val="20"/>
              </w:rPr>
            </w:pPr>
          </w:p>
          <w:p w14:paraId="6E3B90D5" w14:textId="77777777" w:rsidR="00BC66AC" w:rsidRDefault="00BC66AC">
            <w:pPr>
              <w:rPr>
                <w:sz w:val="20"/>
                <w:szCs w:val="20"/>
              </w:rPr>
            </w:pPr>
          </w:p>
          <w:p w14:paraId="7E30397B" w14:textId="77777777" w:rsidR="00BC66AC" w:rsidRDefault="00BC66AC">
            <w:pPr>
              <w:rPr>
                <w:sz w:val="20"/>
                <w:szCs w:val="20"/>
              </w:rPr>
            </w:pPr>
          </w:p>
        </w:tc>
      </w:tr>
      <w:tr w:rsidR="00BC66AC" w14:paraId="3D0D200D" w14:textId="77777777">
        <w:tc>
          <w:tcPr>
            <w:tcW w:w="9576" w:type="dxa"/>
          </w:tcPr>
          <w:p w14:paraId="532AA0DE" w14:textId="77777777" w:rsidR="00BC66AC" w:rsidRDefault="007C5958">
            <w:r>
              <w:rPr>
                <w:b/>
              </w:rPr>
              <w:t>LIVER:</w:t>
            </w:r>
            <w:r>
              <w:rPr>
                <w:sz w:val="20"/>
                <w:szCs w:val="20"/>
              </w:rPr>
              <w:t xml:space="preserve"> </w:t>
            </w:r>
            <w:r>
              <w:t>bile from ducts; parasites, Note color, t</w:t>
            </w:r>
            <w:r>
              <w:t>exture.</w:t>
            </w:r>
          </w:p>
          <w:p w14:paraId="256A5199" w14:textId="77777777" w:rsidR="00BC66AC" w:rsidRDefault="007C5958">
            <w:pPr>
              <w:rPr>
                <w:sz w:val="20"/>
                <w:szCs w:val="20"/>
              </w:rPr>
            </w:pPr>
            <w:r>
              <w:t>Collect liver for subsampling.</w:t>
            </w:r>
          </w:p>
          <w:p w14:paraId="7AC9121A" w14:textId="77777777" w:rsidR="00BC66AC" w:rsidRDefault="00BC66AC">
            <w:pPr>
              <w:rPr>
                <w:sz w:val="20"/>
                <w:szCs w:val="20"/>
              </w:rPr>
            </w:pPr>
          </w:p>
          <w:p w14:paraId="0EC86024" w14:textId="77777777" w:rsidR="00BC66AC" w:rsidRDefault="00BC66AC">
            <w:pPr>
              <w:rPr>
                <w:sz w:val="20"/>
                <w:szCs w:val="20"/>
              </w:rPr>
            </w:pPr>
          </w:p>
          <w:p w14:paraId="381CFFBF" w14:textId="77777777" w:rsidR="00BC66AC" w:rsidRDefault="00BC66AC">
            <w:pPr>
              <w:rPr>
                <w:sz w:val="20"/>
                <w:szCs w:val="20"/>
              </w:rPr>
            </w:pPr>
          </w:p>
          <w:p w14:paraId="4B8C24D8" w14:textId="77777777" w:rsidR="00BC66AC" w:rsidRDefault="00BC66AC">
            <w:pPr>
              <w:rPr>
                <w:sz w:val="20"/>
                <w:szCs w:val="20"/>
              </w:rPr>
            </w:pPr>
          </w:p>
          <w:p w14:paraId="5A6E3FDE" w14:textId="77777777" w:rsidR="00BC66AC" w:rsidRDefault="00BC66AC">
            <w:pPr>
              <w:rPr>
                <w:sz w:val="20"/>
                <w:szCs w:val="20"/>
              </w:rPr>
            </w:pPr>
          </w:p>
          <w:p w14:paraId="529519D7" w14:textId="77777777" w:rsidR="00BC66AC" w:rsidRDefault="00BC66AC">
            <w:pPr>
              <w:rPr>
                <w:sz w:val="20"/>
                <w:szCs w:val="20"/>
              </w:rPr>
            </w:pPr>
          </w:p>
        </w:tc>
      </w:tr>
      <w:tr w:rsidR="00BC66AC" w14:paraId="0D840AD0" w14:textId="77777777">
        <w:trPr>
          <w:trHeight w:val="1092"/>
        </w:trPr>
        <w:tc>
          <w:tcPr>
            <w:tcW w:w="9576" w:type="dxa"/>
          </w:tcPr>
          <w:p w14:paraId="3B936F7C" w14:textId="77777777" w:rsidR="00BC66AC" w:rsidRDefault="007C5958">
            <w:bookmarkStart w:id="0" w:name="_heading=h.gjdgxs" w:colFirst="0" w:colLast="0"/>
            <w:bookmarkEnd w:id="0"/>
            <w:r>
              <w:rPr>
                <w:b/>
              </w:rPr>
              <w:lastRenderedPageBreak/>
              <w:t>DIGESTIVE:</w:t>
            </w:r>
            <w:r>
              <w:rPr>
                <w:sz w:val="20"/>
                <w:szCs w:val="20"/>
              </w:rPr>
              <w:t xml:space="preserve"> (</w:t>
            </w:r>
            <w:r>
              <w:t xml:space="preserve">serosal surface, content, mucosal surface, parasites): </w:t>
            </w:r>
          </w:p>
          <w:p w14:paraId="2228BCF1" w14:textId="77777777" w:rsidR="00BC66AC" w:rsidRDefault="007C5958">
            <w:r>
              <w:t>Open stomachs – buckets or zips or conical tubes to collect</w:t>
            </w:r>
          </w:p>
          <w:p w14:paraId="0FE53BAD" w14:textId="77777777" w:rsidR="00BC66AC" w:rsidRDefault="00BC66AC">
            <w:pPr>
              <w:rPr>
                <w:sz w:val="20"/>
                <w:szCs w:val="20"/>
              </w:rPr>
            </w:pPr>
          </w:p>
          <w:p w14:paraId="682F1252" w14:textId="77777777" w:rsidR="00BC66AC" w:rsidRDefault="00BC66AC">
            <w:pPr>
              <w:rPr>
                <w:sz w:val="20"/>
                <w:szCs w:val="20"/>
              </w:rPr>
            </w:pPr>
          </w:p>
          <w:p w14:paraId="70DEAFA6" w14:textId="77777777" w:rsidR="00BC66AC" w:rsidRDefault="007C5958">
            <w:r>
              <w:t xml:space="preserve">Describe intestinal contents:  </w:t>
            </w:r>
          </w:p>
          <w:p w14:paraId="2A0567AC" w14:textId="77777777" w:rsidR="00BC66AC" w:rsidRDefault="00BC66AC"/>
          <w:p w14:paraId="2C66E869" w14:textId="77777777" w:rsidR="00BC66AC" w:rsidRDefault="007C5958">
            <w:r>
              <w:t>Feces – 50 ml conical tubes or Nalgene bottles</w:t>
            </w:r>
          </w:p>
          <w:p w14:paraId="02EEBD18" w14:textId="77777777" w:rsidR="00BC66AC" w:rsidRDefault="00BC66AC"/>
          <w:p w14:paraId="1BD8F6FF" w14:textId="77777777" w:rsidR="00BC66AC" w:rsidRDefault="007C5958">
            <w:r>
              <w:t>Find and collect Colon LN (Just dorsal to colon caudal towards the Exit)</w:t>
            </w:r>
          </w:p>
          <w:p w14:paraId="6D884DBB" w14:textId="77777777" w:rsidR="00BC66AC" w:rsidRDefault="00BC66AC">
            <w:pPr>
              <w:rPr>
                <w:sz w:val="20"/>
                <w:szCs w:val="20"/>
              </w:rPr>
            </w:pPr>
          </w:p>
          <w:p w14:paraId="211AFF83" w14:textId="77777777" w:rsidR="00BC66AC" w:rsidRDefault="00BC66AC">
            <w:pPr>
              <w:rPr>
                <w:sz w:val="20"/>
                <w:szCs w:val="20"/>
              </w:rPr>
            </w:pPr>
          </w:p>
          <w:p w14:paraId="23C912BE" w14:textId="77777777" w:rsidR="00BC66AC" w:rsidRDefault="00BC66AC">
            <w:pPr>
              <w:rPr>
                <w:sz w:val="20"/>
                <w:szCs w:val="20"/>
              </w:rPr>
            </w:pPr>
          </w:p>
          <w:p w14:paraId="73E0C7CE" w14:textId="77777777" w:rsidR="00BC66AC" w:rsidRDefault="00BC66AC">
            <w:pPr>
              <w:rPr>
                <w:sz w:val="20"/>
                <w:szCs w:val="20"/>
              </w:rPr>
            </w:pPr>
          </w:p>
          <w:p w14:paraId="115E204D" w14:textId="77777777" w:rsidR="00BC66AC" w:rsidRDefault="00BC66AC">
            <w:pPr>
              <w:rPr>
                <w:sz w:val="20"/>
                <w:szCs w:val="20"/>
              </w:rPr>
            </w:pPr>
          </w:p>
          <w:p w14:paraId="6309E431" w14:textId="77777777" w:rsidR="00BC66AC" w:rsidRDefault="00BC66AC">
            <w:pPr>
              <w:rPr>
                <w:b/>
              </w:rPr>
            </w:pPr>
          </w:p>
        </w:tc>
      </w:tr>
      <w:tr w:rsidR="00BC66AC" w14:paraId="54056FFB" w14:textId="77777777">
        <w:tc>
          <w:tcPr>
            <w:tcW w:w="9576" w:type="dxa"/>
          </w:tcPr>
          <w:p w14:paraId="1D9F8D54" w14:textId="77777777" w:rsidR="00BC66AC" w:rsidRDefault="007C5958">
            <w:r>
              <w:rPr>
                <w:b/>
              </w:rPr>
              <w:t>REPRODUCTIVE:</w:t>
            </w:r>
            <w:r>
              <w:rPr>
                <w:sz w:val="20"/>
                <w:szCs w:val="20"/>
              </w:rPr>
              <w:t xml:space="preserve"> </w:t>
            </w:r>
            <w:r>
              <w:t xml:space="preserve">put 3” pieces of testis, penis, uterus, whole ovary, in Ziploc. Collect entire cervix if possible, </w:t>
            </w:r>
            <w:proofErr w:type="gramStart"/>
            <w:r>
              <w:t>or,</w:t>
            </w:r>
            <w:proofErr w:type="gramEnd"/>
            <w:r>
              <w:t xml:space="preserve"> photograph</w:t>
            </w:r>
          </w:p>
          <w:p w14:paraId="0CFD9919" w14:textId="77777777" w:rsidR="00BC66AC" w:rsidRDefault="00BC66AC">
            <w:pPr>
              <w:rPr>
                <w:sz w:val="20"/>
                <w:szCs w:val="20"/>
              </w:rPr>
            </w:pPr>
          </w:p>
          <w:p w14:paraId="77E715CB" w14:textId="77777777" w:rsidR="00BC66AC" w:rsidRDefault="00BC66AC">
            <w:pPr>
              <w:rPr>
                <w:sz w:val="20"/>
                <w:szCs w:val="20"/>
              </w:rPr>
            </w:pPr>
          </w:p>
          <w:p w14:paraId="773BF20C" w14:textId="77777777" w:rsidR="00BC66AC" w:rsidRDefault="00BC66AC">
            <w:pPr>
              <w:rPr>
                <w:sz w:val="20"/>
                <w:szCs w:val="20"/>
              </w:rPr>
            </w:pPr>
          </w:p>
          <w:p w14:paraId="51C1A660" w14:textId="77777777" w:rsidR="00BC66AC" w:rsidRDefault="00BC66AC">
            <w:pPr>
              <w:rPr>
                <w:sz w:val="20"/>
                <w:szCs w:val="20"/>
              </w:rPr>
            </w:pPr>
          </w:p>
          <w:p w14:paraId="0D189FFF" w14:textId="77777777" w:rsidR="00BC66AC" w:rsidRDefault="00BC66AC">
            <w:pPr>
              <w:rPr>
                <w:sz w:val="20"/>
                <w:szCs w:val="20"/>
              </w:rPr>
            </w:pPr>
          </w:p>
          <w:p w14:paraId="04BEBB6D" w14:textId="77777777" w:rsidR="00BC66AC" w:rsidRDefault="00BC66AC">
            <w:pPr>
              <w:rPr>
                <w:sz w:val="20"/>
                <w:szCs w:val="20"/>
              </w:rPr>
            </w:pPr>
          </w:p>
          <w:p w14:paraId="24290A82" w14:textId="77777777" w:rsidR="00BC66AC" w:rsidRDefault="00BC66AC">
            <w:pPr>
              <w:rPr>
                <w:sz w:val="20"/>
                <w:szCs w:val="20"/>
              </w:rPr>
            </w:pPr>
          </w:p>
          <w:p w14:paraId="5584E2C2" w14:textId="77777777" w:rsidR="00BC66AC" w:rsidRDefault="00BC66AC">
            <w:pPr>
              <w:rPr>
                <w:sz w:val="20"/>
                <w:szCs w:val="20"/>
              </w:rPr>
            </w:pPr>
          </w:p>
          <w:p w14:paraId="65FC1BE5" w14:textId="77777777" w:rsidR="00BC66AC" w:rsidRDefault="00BC66AC">
            <w:pPr>
              <w:rPr>
                <w:sz w:val="20"/>
                <w:szCs w:val="20"/>
              </w:rPr>
            </w:pPr>
          </w:p>
          <w:p w14:paraId="13C6FDDB" w14:textId="77777777" w:rsidR="00BC66AC" w:rsidRDefault="00BC66AC">
            <w:pPr>
              <w:rPr>
                <w:b/>
              </w:rPr>
            </w:pPr>
          </w:p>
        </w:tc>
      </w:tr>
      <w:tr w:rsidR="00BC66AC" w14:paraId="070F6285" w14:textId="77777777">
        <w:tc>
          <w:tcPr>
            <w:tcW w:w="9576" w:type="dxa"/>
          </w:tcPr>
          <w:p w14:paraId="6FA5DD94" w14:textId="77777777" w:rsidR="00BC66AC" w:rsidRDefault="007C5958">
            <w:pPr>
              <w:rPr>
                <w:b/>
              </w:rPr>
            </w:pPr>
            <w:r>
              <w:rPr>
                <w:b/>
              </w:rPr>
              <w:t xml:space="preserve">SPECIAL SENSES:  </w:t>
            </w:r>
          </w:p>
          <w:p w14:paraId="49325819" w14:textId="77777777" w:rsidR="00BC66AC" w:rsidRDefault="007C5958">
            <w:r>
              <w:t xml:space="preserve">Collect aqueous humor from one </w:t>
            </w:r>
            <w:proofErr w:type="gramStart"/>
            <w:r>
              <w:t>eye;  then</w:t>
            </w:r>
            <w:proofErr w:type="gramEnd"/>
            <w:r>
              <w:t xml:space="preserve"> Collect eyes – Whirl-</w:t>
            </w:r>
            <w:proofErr w:type="spellStart"/>
            <w:r>
              <w:t>pak</w:t>
            </w:r>
            <w:proofErr w:type="spellEnd"/>
            <w:r>
              <w:t xml:space="preserve"> 18 oz x 2</w:t>
            </w:r>
          </w:p>
          <w:p w14:paraId="2B6A8F20" w14:textId="77777777" w:rsidR="00BC66AC" w:rsidRDefault="007C5958">
            <w:r>
              <w:rPr>
                <w:color w:val="000000"/>
              </w:rPr>
              <w:t xml:space="preserve">Ear plug – in foil, hard </w:t>
            </w:r>
            <w:proofErr w:type="gramStart"/>
            <w:r>
              <w:rPr>
                <w:color w:val="000000"/>
              </w:rPr>
              <w:t>container</w:t>
            </w:r>
            <w:proofErr w:type="gramEnd"/>
            <w:r>
              <w:rPr>
                <w:color w:val="000000"/>
              </w:rPr>
              <w:t xml:space="preserve"> a</w:t>
            </w:r>
            <w:r>
              <w:rPr>
                <w:color w:val="000000"/>
              </w:rPr>
              <w:t>nd freeze; 2</w:t>
            </w:r>
            <w:r>
              <w:rPr>
                <w:color w:val="000000"/>
                <w:vertAlign w:val="superscript"/>
              </w:rPr>
              <w:t>nd</w:t>
            </w:r>
            <w:r>
              <w:rPr>
                <w:color w:val="000000"/>
              </w:rPr>
              <w:t xml:space="preserve"> 15% formalin, then 10% NBF</w:t>
            </w:r>
          </w:p>
          <w:p w14:paraId="32018283" w14:textId="77777777" w:rsidR="00BC66AC" w:rsidRDefault="00BC66AC">
            <w:pPr>
              <w:rPr>
                <w:b/>
              </w:rPr>
            </w:pPr>
          </w:p>
          <w:p w14:paraId="7EF8A4CB" w14:textId="77777777" w:rsidR="00BC66AC" w:rsidRDefault="00BC66AC">
            <w:pPr>
              <w:rPr>
                <w:b/>
              </w:rPr>
            </w:pPr>
          </w:p>
          <w:p w14:paraId="23D6EB58" w14:textId="77777777" w:rsidR="00BC66AC" w:rsidRDefault="00BC66AC">
            <w:pPr>
              <w:rPr>
                <w:b/>
              </w:rPr>
            </w:pPr>
          </w:p>
        </w:tc>
      </w:tr>
      <w:tr w:rsidR="00BC66AC" w14:paraId="30027664" w14:textId="77777777">
        <w:tc>
          <w:tcPr>
            <w:tcW w:w="9576" w:type="dxa"/>
          </w:tcPr>
          <w:p w14:paraId="744329BB" w14:textId="77777777" w:rsidR="00BC66AC" w:rsidRDefault="007C5958">
            <w:pPr>
              <w:rPr>
                <w:b/>
              </w:rPr>
            </w:pPr>
            <w:r>
              <w:rPr>
                <w:b/>
              </w:rPr>
              <w:t xml:space="preserve">NERVOUS SYTEM: </w:t>
            </w:r>
          </w:p>
          <w:p w14:paraId="4FA4EB96" w14:textId="77777777" w:rsidR="00BC66AC" w:rsidRDefault="007C5958">
            <w:r>
              <w:t xml:space="preserve">Brain: </w:t>
            </w:r>
          </w:p>
          <w:p w14:paraId="04EEAEB1" w14:textId="77777777" w:rsidR="00BC66AC" w:rsidRDefault="007C5958">
            <w:r>
              <w:t>CSF:</w:t>
            </w:r>
          </w:p>
          <w:p w14:paraId="53B05D91" w14:textId="77777777" w:rsidR="00BC66AC" w:rsidRDefault="007C5958">
            <w:pPr>
              <w:rPr>
                <w:b/>
              </w:rPr>
            </w:pPr>
            <w:r>
              <w:t>Spinal Cord:</w:t>
            </w:r>
            <w:r>
              <w:br/>
              <w:t>Brachial Plexus:</w:t>
            </w:r>
          </w:p>
        </w:tc>
      </w:tr>
    </w:tbl>
    <w:p w14:paraId="6984B7B0" w14:textId="77777777" w:rsidR="00BC66AC" w:rsidRDefault="007C5958">
      <w:pPr>
        <w:tabs>
          <w:tab w:val="left" w:pos="-720"/>
        </w:tabs>
        <w:ind w:right="-274"/>
        <w:rPr>
          <w:sz w:val="16"/>
          <w:szCs w:val="16"/>
          <w:u w:val="single"/>
        </w:rPr>
      </w:pPr>
      <w:r>
        <w:rPr>
          <w:sz w:val="16"/>
          <w:szCs w:val="16"/>
          <w:u w:val="single"/>
        </w:rPr>
        <w:t xml:space="preserve">________________________________________________________________________________________________________            </w:t>
      </w:r>
    </w:p>
    <w:p w14:paraId="2387C137" w14:textId="77777777" w:rsidR="00BC66AC" w:rsidRDefault="007C5958">
      <w:pPr>
        <w:tabs>
          <w:tab w:val="left" w:pos="-720"/>
        </w:tabs>
        <w:spacing w:before="120"/>
        <w:ind w:right="-274"/>
        <w:rPr>
          <w:b/>
        </w:rPr>
      </w:pPr>
      <w:r>
        <w:rPr>
          <w:b/>
        </w:rPr>
        <w:t xml:space="preserve">CARCASS DISPOSITION:  </w:t>
      </w:r>
    </w:p>
    <w:p w14:paraId="2A0C3280" w14:textId="77777777" w:rsidR="00BC66AC" w:rsidRDefault="007C5958">
      <w:pPr>
        <w:tabs>
          <w:tab w:val="left" w:pos="-720"/>
        </w:tabs>
        <w:spacing w:before="120"/>
        <w:ind w:right="-274"/>
        <w:rPr>
          <w:b/>
        </w:rPr>
      </w:pPr>
      <w:r>
        <w:rPr>
          <w:b/>
        </w:rPr>
        <w:lastRenderedPageBreak/>
        <w:t>LIST SAMPLES SUBMITTED IMMEDIATELY AND WHERE</w:t>
      </w:r>
    </w:p>
    <w:p w14:paraId="30FA11F9" w14:textId="77777777" w:rsidR="00BC66AC" w:rsidRDefault="00BC66AC">
      <w:pPr>
        <w:tabs>
          <w:tab w:val="left" w:pos="-720"/>
        </w:tabs>
        <w:spacing w:before="120"/>
        <w:ind w:right="-274"/>
        <w:rPr>
          <w:b/>
          <w:sz w:val="22"/>
          <w:szCs w:val="22"/>
        </w:rPr>
      </w:pPr>
    </w:p>
    <w:p w14:paraId="04903D26" w14:textId="77777777" w:rsidR="00BC66AC" w:rsidRDefault="00BC66AC">
      <w:pPr>
        <w:tabs>
          <w:tab w:val="left" w:pos="-720"/>
        </w:tabs>
        <w:spacing w:before="120"/>
        <w:ind w:right="-274"/>
        <w:rPr>
          <w:b/>
          <w:sz w:val="22"/>
          <w:szCs w:val="22"/>
        </w:rPr>
      </w:pPr>
    </w:p>
    <w:p w14:paraId="2C869D6B" w14:textId="77777777" w:rsidR="00BC66AC" w:rsidRDefault="00BC66AC">
      <w:pPr>
        <w:tabs>
          <w:tab w:val="left" w:pos="-720"/>
        </w:tabs>
        <w:spacing w:before="120"/>
        <w:ind w:right="-274"/>
        <w:rPr>
          <w:b/>
          <w:sz w:val="22"/>
          <w:szCs w:val="22"/>
        </w:rPr>
      </w:pPr>
    </w:p>
    <w:p w14:paraId="4351D7B4" w14:textId="77777777" w:rsidR="00BC66AC" w:rsidRDefault="007C5958">
      <w:pPr>
        <w:tabs>
          <w:tab w:val="left" w:pos="-720"/>
        </w:tabs>
        <w:spacing w:before="120"/>
        <w:ind w:right="-274"/>
        <w:rPr>
          <w:b/>
        </w:rPr>
      </w:pPr>
      <w:r>
        <w:rPr>
          <w:b/>
        </w:rPr>
        <w:t>ANCILLARY DIAGNOSTICS:</w:t>
      </w:r>
    </w:p>
    <w:p w14:paraId="35CCF952" w14:textId="77777777" w:rsidR="00BC66AC" w:rsidRDefault="007C5958">
      <w:pPr>
        <w:tabs>
          <w:tab w:val="left" w:pos="720"/>
        </w:tabs>
        <w:jc w:val="both"/>
        <w:rPr>
          <w:sz w:val="22"/>
          <w:szCs w:val="22"/>
        </w:rPr>
      </w:pPr>
      <w:r>
        <w:rPr>
          <w:sz w:val="22"/>
          <w:szCs w:val="22"/>
        </w:rPr>
        <w:t>Photos      note who took the photos?  CT? Radiographs? MRI?</w:t>
      </w:r>
    </w:p>
    <w:p w14:paraId="13858BF8" w14:textId="77777777" w:rsidR="00BC66AC" w:rsidRDefault="00BC66AC">
      <w:pPr>
        <w:tabs>
          <w:tab w:val="left" w:pos="720"/>
        </w:tabs>
        <w:rPr>
          <w:sz w:val="22"/>
          <w:szCs w:val="22"/>
        </w:rPr>
      </w:pPr>
    </w:p>
    <w:p w14:paraId="05576005" w14:textId="77777777" w:rsidR="00BC66AC" w:rsidRDefault="00BC66AC">
      <w:pPr>
        <w:tabs>
          <w:tab w:val="left" w:pos="720"/>
        </w:tabs>
        <w:rPr>
          <w:sz w:val="22"/>
          <w:szCs w:val="22"/>
        </w:rPr>
      </w:pPr>
    </w:p>
    <w:p w14:paraId="040B58C4" w14:textId="77777777" w:rsidR="00BC66AC" w:rsidRDefault="007C5958">
      <w:pPr>
        <w:tabs>
          <w:tab w:val="left" w:pos="-720"/>
        </w:tabs>
        <w:spacing w:before="120"/>
        <w:ind w:right="-274"/>
        <w:rPr>
          <w:b/>
        </w:rPr>
      </w:pPr>
      <w:r>
        <w:rPr>
          <w:b/>
        </w:rPr>
        <w:t>COMMENTS (CAUSE OF DEATH- WHAT DO YOU THINK HAPPENED?):</w:t>
      </w:r>
    </w:p>
    <w:p w14:paraId="42590C7A" w14:textId="77777777" w:rsidR="00BC66AC" w:rsidRDefault="00BC66AC">
      <w:pPr>
        <w:tabs>
          <w:tab w:val="left" w:pos="-720"/>
        </w:tabs>
        <w:spacing w:before="120"/>
        <w:ind w:right="-274"/>
        <w:rPr>
          <w:b/>
          <w:sz w:val="22"/>
          <w:szCs w:val="22"/>
        </w:rPr>
      </w:pPr>
    </w:p>
    <w:p w14:paraId="6D4083C7" w14:textId="77777777" w:rsidR="00BC66AC" w:rsidRDefault="00BC66AC">
      <w:pPr>
        <w:tabs>
          <w:tab w:val="left" w:pos="-720"/>
        </w:tabs>
        <w:ind w:right="-274"/>
        <w:rPr>
          <w:b/>
          <w:sz w:val="18"/>
          <w:szCs w:val="18"/>
        </w:rPr>
      </w:pPr>
    </w:p>
    <w:p w14:paraId="5F0C52DE" w14:textId="77777777" w:rsidR="00BC66AC" w:rsidRDefault="00BC66AC">
      <w:pPr>
        <w:tabs>
          <w:tab w:val="left" w:pos="-720"/>
        </w:tabs>
        <w:ind w:right="-274"/>
        <w:rPr>
          <w:b/>
          <w:sz w:val="18"/>
          <w:szCs w:val="18"/>
        </w:rPr>
      </w:pPr>
    </w:p>
    <w:p w14:paraId="76D3E5F0" w14:textId="77777777" w:rsidR="00BC66AC" w:rsidRDefault="00BC66AC">
      <w:pPr>
        <w:tabs>
          <w:tab w:val="left" w:pos="-720"/>
        </w:tabs>
        <w:ind w:right="-274"/>
        <w:rPr>
          <w:b/>
          <w:sz w:val="18"/>
          <w:szCs w:val="18"/>
        </w:rPr>
      </w:pPr>
    </w:p>
    <w:p w14:paraId="3A29197B" w14:textId="77777777" w:rsidR="00BC66AC" w:rsidRDefault="00BC66AC">
      <w:pPr>
        <w:tabs>
          <w:tab w:val="left" w:pos="-720"/>
        </w:tabs>
        <w:ind w:right="-274"/>
        <w:rPr>
          <w:b/>
          <w:sz w:val="18"/>
          <w:szCs w:val="18"/>
        </w:rPr>
      </w:pPr>
    </w:p>
    <w:p w14:paraId="55C34FBC" w14:textId="77777777" w:rsidR="00BC66AC" w:rsidRDefault="00BC66AC">
      <w:pPr>
        <w:tabs>
          <w:tab w:val="left" w:pos="-720"/>
        </w:tabs>
        <w:ind w:right="-274"/>
        <w:rPr>
          <w:b/>
          <w:sz w:val="18"/>
          <w:szCs w:val="18"/>
        </w:rPr>
      </w:pPr>
    </w:p>
    <w:p w14:paraId="40D6C726" w14:textId="77777777" w:rsidR="00BC66AC" w:rsidRDefault="00BC66AC">
      <w:pPr>
        <w:tabs>
          <w:tab w:val="left" w:pos="-720"/>
        </w:tabs>
        <w:ind w:right="-274"/>
        <w:rPr>
          <w:b/>
          <w:sz w:val="18"/>
          <w:szCs w:val="18"/>
        </w:rPr>
      </w:pPr>
    </w:p>
    <w:p w14:paraId="0AA2CD35" w14:textId="77777777" w:rsidR="00BC66AC" w:rsidRDefault="00BC66AC">
      <w:pPr>
        <w:tabs>
          <w:tab w:val="left" w:pos="-720"/>
        </w:tabs>
        <w:ind w:right="-274"/>
        <w:rPr>
          <w:b/>
          <w:sz w:val="18"/>
          <w:szCs w:val="18"/>
        </w:rPr>
      </w:pPr>
    </w:p>
    <w:p w14:paraId="22A719E9" w14:textId="77777777" w:rsidR="00BC66AC" w:rsidRDefault="00BC66AC">
      <w:pPr>
        <w:tabs>
          <w:tab w:val="left" w:pos="-720"/>
        </w:tabs>
        <w:ind w:right="-274"/>
        <w:rPr>
          <w:b/>
          <w:sz w:val="18"/>
          <w:szCs w:val="18"/>
        </w:rPr>
      </w:pPr>
    </w:p>
    <w:p w14:paraId="7F99C733" w14:textId="77777777" w:rsidR="00BC66AC" w:rsidRDefault="00BC66AC">
      <w:pPr>
        <w:tabs>
          <w:tab w:val="left" w:pos="-720"/>
        </w:tabs>
        <w:ind w:right="-274"/>
        <w:rPr>
          <w:b/>
          <w:sz w:val="18"/>
          <w:szCs w:val="18"/>
        </w:rPr>
      </w:pPr>
    </w:p>
    <w:p w14:paraId="497BDB46" w14:textId="77777777" w:rsidR="00BC66AC" w:rsidRDefault="007C5958">
      <w:pPr>
        <w:pStyle w:val="Heading1"/>
        <w:rPr>
          <w:sz w:val="24"/>
          <w:szCs w:val="24"/>
        </w:rPr>
      </w:pPr>
      <w:r>
        <w:rPr>
          <w:sz w:val="24"/>
          <w:szCs w:val="24"/>
        </w:rPr>
        <w:t>HUMAN INTERACTION SAMPLES:  BULLETS / FISHING GEAR / OTHER:</w:t>
      </w:r>
    </w:p>
    <w:p w14:paraId="2F97EE10" w14:textId="77777777" w:rsidR="00BC66AC" w:rsidRDefault="00BC66AC">
      <w:pPr>
        <w:tabs>
          <w:tab w:val="left" w:pos="-720"/>
        </w:tabs>
        <w:ind w:right="-274"/>
        <w:rPr>
          <w:b/>
          <w:sz w:val="18"/>
          <w:szCs w:val="18"/>
        </w:rPr>
      </w:pPr>
    </w:p>
    <w:p w14:paraId="7294A949" w14:textId="77777777" w:rsidR="00BC66AC" w:rsidRDefault="00BC66AC">
      <w:pPr>
        <w:tabs>
          <w:tab w:val="left" w:pos="-720"/>
        </w:tabs>
        <w:ind w:right="-274"/>
        <w:rPr>
          <w:b/>
          <w:sz w:val="18"/>
          <w:szCs w:val="18"/>
        </w:rPr>
      </w:pPr>
    </w:p>
    <w:p w14:paraId="4C2F4EAE" w14:textId="77777777" w:rsidR="00BC66AC" w:rsidRDefault="007C5958">
      <w:pPr>
        <w:tabs>
          <w:tab w:val="left" w:pos="-720"/>
        </w:tabs>
        <w:ind w:right="-274"/>
        <w:rPr>
          <w:b/>
        </w:rPr>
      </w:pPr>
      <w:r>
        <w:rPr>
          <w:b/>
        </w:rPr>
        <w:t xml:space="preserve">HOW DID YOU TAKE YOUR TOXICOLOGY SAMPLES? </w:t>
      </w:r>
    </w:p>
    <w:p w14:paraId="4DEA381C" w14:textId="77777777" w:rsidR="00BC66AC" w:rsidRDefault="007C5958">
      <w:pPr>
        <w:tabs>
          <w:tab w:val="left" w:pos="-720"/>
        </w:tabs>
        <w:ind w:right="-274"/>
        <w:rPr>
          <w:sz w:val="20"/>
          <w:szCs w:val="20"/>
        </w:rPr>
      </w:pPr>
      <w:r>
        <w:rPr>
          <w:sz w:val="20"/>
          <w:szCs w:val="20"/>
        </w:rPr>
        <w:t xml:space="preserve">Circle:    Ziplocs / Foil / Acetone-cleaned Foil / Teflon / </w:t>
      </w:r>
      <w:proofErr w:type="spellStart"/>
      <w:r>
        <w:rPr>
          <w:sz w:val="20"/>
          <w:szCs w:val="20"/>
        </w:rPr>
        <w:t>Whirlpak</w:t>
      </w:r>
      <w:proofErr w:type="spellEnd"/>
      <w:r>
        <w:rPr>
          <w:sz w:val="20"/>
          <w:szCs w:val="20"/>
        </w:rPr>
        <w:t xml:space="preserve"> / I-Chem jars</w:t>
      </w:r>
    </w:p>
    <w:p w14:paraId="2D776E47" w14:textId="77777777" w:rsidR="00BC66AC" w:rsidRDefault="007C5958">
      <w:pPr>
        <w:tabs>
          <w:tab w:val="left" w:pos="-720"/>
        </w:tabs>
        <w:ind w:right="-274"/>
        <w:rPr>
          <w:sz w:val="20"/>
          <w:szCs w:val="20"/>
        </w:rPr>
      </w:pPr>
      <w:r>
        <w:rPr>
          <w:sz w:val="20"/>
          <w:szCs w:val="20"/>
        </w:rPr>
        <w:t>Other______________________________</w:t>
      </w:r>
      <w:r>
        <w:rPr>
          <w:sz w:val="20"/>
          <w:szCs w:val="20"/>
        </w:rPr>
        <w:tab/>
        <w:t>Rinsed tissues with: ______________________________</w:t>
      </w:r>
    </w:p>
    <w:p w14:paraId="59CE670B" w14:textId="77777777" w:rsidR="00BC66AC" w:rsidRDefault="007C5958">
      <w:pPr>
        <w:tabs>
          <w:tab w:val="left" w:pos="-720"/>
        </w:tabs>
        <w:ind w:right="-274"/>
        <w:rPr>
          <w:sz w:val="20"/>
          <w:szCs w:val="20"/>
        </w:rPr>
      </w:pPr>
      <w:r>
        <w:rPr>
          <w:sz w:val="20"/>
          <w:szCs w:val="20"/>
        </w:rPr>
        <w:t>Type of gloves (circle):      latex</w:t>
      </w:r>
      <w:r>
        <w:rPr>
          <w:sz w:val="20"/>
          <w:szCs w:val="20"/>
        </w:rPr>
        <w:tab/>
        <w:t xml:space="preserve">vinyl </w:t>
      </w:r>
      <w:r>
        <w:rPr>
          <w:sz w:val="20"/>
          <w:szCs w:val="20"/>
        </w:rPr>
        <w:t xml:space="preserve">    powder-free     nitrile</w:t>
      </w:r>
    </w:p>
    <w:p w14:paraId="5E53F540" w14:textId="77777777" w:rsidR="00BC66AC" w:rsidRDefault="00BC66AC">
      <w:pPr>
        <w:rPr>
          <w:sz w:val="21"/>
          <w:szCs w:val="21"/>
        </w:rPr>
      </w:pPr>
    </w:p>
    <w:p w14:paraId="55F47370" w14:textId="77777777" w:rsidR="00BC66AC" w:rsidRDefault="00BC66AC">
      <w:pPr>
        <w:rPr>
          <w:b/>
        </w:rPr>
      </w:pPr>
    </w:p>
    <w:p w14:paraId="1DFD6BB4" w14:textId="77777777" w:rsidR="00BC66AC" w:rsidRDefault="00BC66AC">
      <w:pPr>
        <w:rPr>
          <w:b/>
        </w:rPr>
      </w:pPr>
    </w:p>
    <w:p w14:paraId="1E198DF7" w14:textId="77777777" w:rsidR="00BC66AC" w:rsidRDefault="00BC66AC">
      <w:pPr>
        <w:rPr>
          <w:b/>
        </w:rPr>
      </w:pPr>
    </w:p>
    <w:p w14:paraId="556811B3" w14:textId="77777777" w:rsidR="00BC66AC" w:rsidRDefault="00BC66AC">
      <w:pPr>
        <w:rPr>
          <w:b/>
        </w:rPr>
      </w:pPr>
    </w:p>
    <w:p w14:paraId="147BD91F" w14:textId="77777777" w:rsidR="00BC66AC" w:rsidRDefault="00BC66AC">
      <w:pPr>
        <w:rPr>
          <w:b/>
        </w:rPr>
      </w:pPr>
    </w:p>
    <w:p w14:paraId="6E452C9C" w14:textId="77777777" w:rsidR="00BC66AC" w:rsidRDefault="00BC66AC">
      <w:pPr>
        <w:rPr>
          <w:b/>
        </w:rPr>
      </w:pPr>
    </w:p>
    <w:p w14:paraId="6ECD5F45" w14:textId="77777777" w:rsidR="00BC66AC" w:rsidRDefault="00BC66AC">
      <w:pPr>
        <w:rPr>
          <w:b/>
        </w:rPr>
      </w:pPr>
    </w:p>
    <w:p w14:paraId="57CCCAFB" w14:textId="77777777" w:rsidR="00BC66AC" w:rsidRDefault="00BC66AC">
      <w:pPr>
        <w:rPr>
          <w:b/>
        </w:rPr>
      </w:pPr>
    </w:p>
    <w:p w14:paraId="6693F532" w14:textId="77777777" w:rsidR="00BC66AC" w:rsidRDefault="00BC66AC">
      <w:pPr>
        <w:rPr>
          <w:b/>
        </w:rPr>
      </w:pPr>
    </w:p>
    <w:p w14:paraId="55325C39" w14:textId="77777777" w:rsidR="00BC66AC" w:rsidRDefault="00BC66AC">
      <w:pPr>
        <w:rPr>
          <w:b/>
        </w:rPr>
      </w:pPr>
    </w:p>
    <w:p w14:paraId="0808E77A" w14:textId="77777777" w:rsidR="00BC66AC" w:rsidRDefault="007C5958">
      <w:pPr>
        <w:rPr>
          <w:b/>
        </w:rPr>
      </w:pPr>
      <w:r>
        <w:br w:type="page"/>
      </w:r>
      <w:r>
        <w:rPr>
          <w:b/>
        </w:rPr>
        <w:lastRenderedPageBreak/>
        <w:t>SUB-SAMPLING (</w:t>
      </w:r>
      <w:r>
        <w:rPr>
          <w:b/>
          <w:i/>
        </w:rPr>
        <w:t>asap upon return</w:t>
      </w:r>
      <w:r>
        <w:rPr>
          <w:b/>
        </w:rPr>
        <w:t xml:space="preserve">): </w:t>
      </w:r>
      <w:r>
        <w:t>Keep all samples cool not frozen, subsample into clean containers.</w:t>
      </w:r>
    </w:p>
    <w:p w14:paraId="58A4F4F5" w14:textId="77777777" w:rsidR="00BC66AC" w:rsidRDefault="007C5958">
      <w:r>
        <w:t xml:space="preserve">Once sub-sampled and repackaged, label each container with </w:t>
      </w:r>
    </w:p>
    <w:p w14:paraId="4B563957" w14:textId="77777777" w:rsidR="00BC66AC" w:rsidRDefault="007C5958">
      <w:r>
        <w:rPr>
          <w:b/>
          <w:i/>
        </w:rPr>
        <w:t>Animal ID #; date; sample type</w:t>
      </w:r>
      <w:r>
        <w:t xml:space="preserve">.  If possible, DOUBLE Label </w:t>
      </w:r>
    </w:p>
    <w:p w14:paraId="45E28C62" w14:textId="77777777" w:rsidR="00BC66AC" w:rsidRDefault="007C5958">
      <w:r>
        <w:rPr>
          <w:b/>
        </w:rPr>
        <w:t>Fluids</w:t>
      </w:r>
      <w:r>
        <w:t>:</w:t>
      </w:r>
    </w:p>
    <w:p w14:paraId="1F3053E9" w14:textId="77777777" w:rsidR="00BC66AC" w:rsidRDefault="007C5958">
      <w:pPr>
        <w:numPr>
          <w:ilvl w:val="0"/>
          <w:numId w:val="3"/>
        </w:numPr>
        <w:pBdr>
          <w:top w:val="nil"/>
          <w:left w:val="nil"/>
          <w:bottom w:val="nil"/>
          <w:right w:val="nil"/>
          <w:between w:val="nil"/>
        </w:pBdr>
      </w:pPr>
      <w:r>
        <w:rPr>
          <w:color w:val="000000"/>
        </w:rPr>
        <w:t>Aqueous humor: Place 1ml aliquots in cryovials and 2 5mls.</w:t>
      </w:r>
      <w:r>
        <w:rPr>
          <w:color w:val="000000"/>
        </w:rPr>
        <w:tab/>
      </w:r>
    </w:p>
    <w:p w14:paraId="1C0FCFFD" w14:textId="77777777" w:rsidR="00BC66AC" w:rsidRDefault="007C5958">
      <w:pPr>
        <w:numPr>
          <w:ilvl w:val="0"/>
          <w:numId w:val="3"/>
        </w:numPr>
        <w:pBdr>
          <w:top w:val="nil"/>
          <w:left w:val="nil"/>
          <w:bottom w:val="nil"/>
          <w:right w:val="nil"/>
          <w:between w:val="nil"/>
        </w:pBdr>
      </w:pPr>
      <w:r>
        <w:rPr>
          <w:color w:val="000000"/>
        </w:rPr>
        <w:t>Blood: Centrifuge whole blood from 2 tubes, separate serum, place in</w:t>
      </w:r>
      <w:r>
        <w:rPr>
          <w:color w:val="000000"/>
        </w:rPr>
        <w:t xml:space="preserve"> 1 ml aliquots in cryovials (ONLY If super fresh)</w:t>
      </w:r>
    </w:p>
    <w:p w14:paraId="25AAD52F" w14:textId="77777777" w:rsidR="00BC66AC" w:rsidRDefault="007C5958">
      <w:pPr>
        <w:numPr>
          <w:ilvl w:val="0"/>
          <w:numId w:val="3"/>
        </w:numPr>
        <w:pBdr>
          <w:top w:val="nil"/>
          <w:left w:val="nil"/>
          <w:bottom w:val="nil"/>
          <w:right w:val="nil"/>
          <w:between w:val="nil"/>
        </w:pBdr>
      </w:pPr>
      <w:r>
        <w:rPr>
          <w:color w:val="000000"/>
        </w:rPr>
        <w:t>Urine: Place 5 ml cryovials</w:t>
      </w:r>
    </w:p>
    <w:p w14:paraId="25C12F5D" w14:textId="77777777" w:rsidR="00BC66AC" w:rsidRDefault="007C5958">
      <w:pPr>
        <w:numPr>
          <w:ilvl w:val="0"/>
          <w:numId w:val="3"/>
        </w:numPr>
        <w:pBdr>
          <w:top w:val="nil"/>
          <w:left w:val="nil"/>
          <w:bottom w:val="nil"/>
          <w:right w:val="nil"/>
          <w:between w:val="nil"/>
        </w:pBdr>
      </w:pPr>
      <w:r>
        <w:rPr>
          <w:color w:val="000000"/>
        </w:rPr>
        <w:t>Feces: Place in clean 50 ml Centrifuge tubes in 100g aliquots.</w:t>
      </w:r>
    </w:p>
    <w:p w14:paraId="7F42BA9A" w14:textId="77777777" w:rsidR="00BC66AC" w:rsidRDefault="007C5958">
      <w:pPr>
        <w:numPr>
          <w:ilvl w:val="0"/>
          <w:numId w:val="3"/>
        </w:numPr>
        <w:pBdr>
          <w:top w:val="nil"/>
          <w:left w:val="nil"/>
          <w:bottom w:val="nil"/>
          <w:right w:val="nil"/>
          <w:between w:val="nil"/>
        </w:pBdr>
      </w:pPr>
      <w:r>
        <w:rPr>
          <w:color w:val="000000"/>
        </w:rPr>
        <w:t xml:space="preserve">Bile – Bile:  - distribute to an Amber vial and 5 ml cryovials </w:t>
      </w:r>
    </w:p>
    <w:p w14:paraId="3DFDB283" w14:textId="77777777" w:rsidR="00BC66AC" w:rsidRDefault="007C5958">
      <w:pPr>
        <w:numPr>
          <w:ilvl w:val="0"/>
          <w:numId w:val="3"/>
        </w:numPr>
        <w:pBdr>
          <w:top w:val="nil"/>
          <w:left w:val="nil"/>
          <w:bottom w:val="nil"/>
          <w:right w:val="nil"/>
          <w:between w:val="nil"/>
        </w:pBdr>
      </w:pPr>
      <w:r>
        <w:rPr>
          <w:color w:val="000000"/>
        </w:rPr>
        <w:t>Pleural and pericardial fluids - 5 ml cryovials</w:t>
      </w:r>
    </w:p>
    <w:p w14:paraId="48B61C23" w14:textId="77777777" w:rsidR="00BC66AC" w:rsidRDefault="007C5958">
      <w:pPr>
        <w:ind w:firstLine="720"/>
      </w:pPr>
      <w:r>
        <w:t>Fre</w:t>
      </w:r>
      <w:r>
        <w:t>eze all fluids -80 C if possible, otherwise -20 C</w:t>
      </w:r>
    </w:p>
    <w:p w14:paraId="0D624EAC" w14:textId="77777777" w:rsidR="00BC66AC" w:rsidRDefault="00BC66AC">
      <w:pPr>
        <w:rPr>
          <w:b/>
        </w:rPr>
      </w:pPr>
    </w:p>
    <w:p w14:paraId="0F70DBCD" w14:textId="77777777" w:rsidR="00BC66AC" w:rsidRDefault="007C5958">
      <w:r>
        <w:rPr>
          <w:b/>
        </w:rPr>
        <w:t>Tissues</w:t>
      </w:r>
      <w:r>
        <w:t xml:space="preserve">: </w:t>
      </w:r>
    </w:p>
    <w:p w14:paraId="77AD0D9A" w14:textId="77777777" w:rsidR="00BC66AC" w:rsidRDefault="007C5958">
      <w:pPr>
        <w:numPr>
          <w:ilvl w:val="0"/>
          <w:numId w:val="1"/>
        </w:numPr>
        <w:pBdr>
          <w:top w:val="nil"/>
          <w:left w:val="nil"/>
          <w:bottom w:val="nil"/>
          <w:right w:val="nil"/>
          <w:between w:val="nil"/>
        </w:pBdr>
      </w:pPr>
      <w:r>
        <w:rPr>
          <w:color w:val="000000"/>
        </w:rPr>
        <w:t>Skin: 1 piece 1 mm cube into DMSO vials (for genetics)</w:t>
      </w:r>
    </w:p>
    <w:p w14:paraId="44EFCDBF" w14:textId="77777777" w:rsidR="00BC66AC" w:rsidRDefault="007C5958">
      <w:pPr>
        <w:numPr>
          <w:ilvl w:val="0"/>
          <w:numId w:val="1"/>
        </w:numPr>
        <w:pBdr>
          <w:top w:val="nil"/>
          <w:left w:val="nil"/>
          <w:bottom w:val="nil"/>
          <w:right w:val="nil"/>
          <w:between w:val="nil"/>
        </w:pBdr>
      </w:pPr>
      <w:r>
        <w:rPr>
          <w:color w:val="000000"/>
        </w:rPr>
        <w:t xml:space="preserve">Lesions, skin, lung, heart, kidney, spleen, liver, tongue, intestine, lymph nodes, repro tract, muscle: </w:t>
      </w:r>
    </w:p>
    <w:p w14:paraId="3EB4FB84" w14:textId="77777777" w:rsidR="00BC66AC" w:rsidRDefault="007C5958">
      <w:pPr>
        <w:numPr>
          <w:ilvl w:val="1"/>
          <w:numId w:val="1"/>
        </w:numPr>
        <w:pBdr>
          <w:top w:val="nil"/>
          <w:left w:val="nil"/>
          <w:bottom w:val="nil"/>
          <w:right w:val="nil"/>
          <w:between w:val="nil"/>
        </w:pBdr>
      </w:pPr>
      <w:r>
        <w:rPr>
          <w:color w:val="000000"/>
        </w:rPr>
        <w:t>1 cm cube in 10% formalin (all in 1 jar, ensure 10 times as much formalin as total tissue)</w:t>
      </w:r>
    </w:p>
    <w:p w14:paraId="4021DCB5" w14:textId="77777777" w:rsidR="00BC66AC" w:rsidRDefault="007C5958">
      <w:pPr>
        <w:numPr>
          <w:ilvl w:val="1"/>
          <w:numId w:val="1"/>
        </w:numPr>
        <w:pBdr>
          <w:top w:val="nil"/>
          <w:left w:val="nil"/>
          <w:bottom w:val="nil"/>
          <w:right w:val="nil"/>
          <w:between w:val="nil"/>
        </w:pBdr>
      </w:pPr>
      <w:r>
        <w:rPr>
          <w:color w:val="000000"/>
        </w:rPr>
        <w:t xml:space="preserve">1 cm cube in </w:t>
      </w:r>
      <w:proofErr w:type="spellStart"/>
      <w:r>
        <w:rPr>
          <w:color w:val="000000"/>
        </w:rPr>
        <w:t>Whirlpak</w:t>
      </w:r>
      <w:proofErr w:type="spellEnd"/>
      <w:r>
        <w:rPr>
          <w:color w:val="000000"/>
        </w:rPr>
        <w:t xml:space="preserve"> frozen at -80 C ideal, -20 C OK</w:t>
      </w:r>
    </w:p>
    <w:p w14:paraId="6E1CD8DA" w14:textId="77777777" w:rsidR="00BC66AC" w:rsidRDefault="007C5958">
      <w:pPr>
        <w:numPr>
          <w:ilvl w:val="0"/>
          <w:numId w:val="1"/>
        </w:numPr>
        <w:pBdr>
          <w:top w:val="nil"/>
          <w:left w:val="nil"/>
          <w:bottom w:val="nil"/>
          <w:right w:val="nil"/>
          <w:between w:val="nil"/>
        </w:pBdr>
      </w:pPr>
      <w:r>
        <w:rPr>
          <w:color w:val="000000"/>
        </w:rPr>
        <w:t>Bones:</w:t>
      </w:r>
      <w:r>
        <w:rPr>
          <w:color w:val="000000"/>
        </w:rPr>
        <w:t xml:space="preserve"> Freeze large pieces at -20 C. Small splinters add to formalin jar above</w:t>
      </w:r>
    </w:p>
    <w:p w14:paraId="63B81FE0" w14:textId="77777777" w:rsidR="00BC66AC" w:rsidRDefault="007C5958">
      <w:pPr>
        <w:numPr>
          <w:ilvl w:val="0"/>
          <w:numId w:val="1"/>
        </w:numPr>
        <w:pBdr>
          <w:top w:val="nil"/>
          <w:left w:val="nil"/>
          <w:bottom w:val="nil"/>
          <w:right w:val="nil"/>
          <w:between w:val="nil"/>
        </w:pBdr>
      </w:pPr>
      <w:r>
        <w:rPr>
          <w:color w:val="000000"/>
        </w:rPr>
        <w:t>Ear plug: Place in jar 15 % formalin, change to 10% formalin after 1 week</w:t>
      </w:r>
    </w:p>
    <w:p w14:paraId="29ABB7CE" w14:textId="77777777" w:rsidR="00BC66AC" w:rsidRDefault="007C5958">
      <w:pPr>
        <w:numPr>
          <w:ilvl w:val="0"/>
          <w:numId w:val="1"/>
        </w:numPr>
        <w:pBdr>
          <w:top w:val="nil"/>
          <w:left w:val="nil"/>
          <w:bottom w:val="nil"/>
          <w:right w:val="nil"/>
          <w:between w:val="nil"/>
        </w:pBdr>
      </w:pPr>
      <w:r>
        <w:rPr>
          <w:color w:val="000000"/>
        </w:rPr>
        <w:t xml:space="preserve">Blubber: </w:t>
      </w:r>
    </w:p>
    <w:p w14:paraId="3BB73519" w14:textId="77777777" w:rsidR="00BC66AC" w:rsidRDefault="007C5958">
      <w:pPr>
        <w:numPr>
          <w:ilvl w:val="1"/>
          <w:numId w:val="1"/>
        </w:numPr>
        <w:pBdr>
          <w:top w:val="nil"/>
          <w:left w:val="nil"/>
          <w:bottom w:val="nil"/>
          <w:right w:val="nil"/>
          <w:between w:val="nil"/>
        </w:pBdr>
      </w:pPr>
      <w:r>
        <w:rPr>
          <w:color w:val="000000"/>
        </w:rPr>
        <w:t xml:space="preserve">LAX and LMAX: Cut 1x1x full thickness and fix in 10% NBF </w:t>
      </w:r>
    </w:p>
    <w:p w14:paraId="7E7CE30F" w14:textId="77777777" w:rsidR="00BC66AC" w:rsidRDefault="007C5958">
      <w:pPr>
        <w:numPr>
          <w:ilvl w:val="1"/>
          <w:numId w:val="1"/>
        </w:numPr>
        <w:pBdr>
          <w:top w:val="nil"/>
          <w:left w:val="nil"/>
          <w:bottom w:val="nil"/>
          <w:right w:val="nil"/>
          <w:between w:val="nil"/>
        </w:pBdr>
      </w:pPr>
      <w:r>
        <w:rPr>
          <w:color w:val="000000"/>
        </w:rPr>
        <w:t xml:space="preserve"> LAX and LMAX: Cut 1x1x full thickness wrap in foil and freeze</w:t>
      </w:r>
    </w:p>
    <w:p w14:paraId="181FB4A2" w14:textId="77777777" w:rsidR="00BC66AC" w:rsidRDefault="007C5958">
      <w:pPr>
        <w:numPr>
          <w:ilvl w:val="1"/>
          <w:numId w:val="1"/>
        </w:numPr>
        <w:pBdr>
          <w:top w:val="nil"/>
          <w:left w:val="nil"/>
          <w:bottom w:val="nil"/>
          <w:right w:val="nil"/>
          <w:between w:val="nil"/>
        </w:pBdr>
      </w:pPr>
      <w:r>
        <w:rPr>
          <w:color w:val="000000"/>
        </w:rPr>
        <w:t>Other blubbers: Cut clean cube 4” wide from internal sample, wrap in foil, place in Ziploc, freeze -20 C</w:t>
      </w:r>
    </w:p>
    <w:p w14:paraId="136159D6" w14:textId="77777777" w:rsidR="00BC66AC" w:rsidRDefault="007C5958">
      <w:pPr>
        <w:numPr>
          <w:ilvl w:val="0"/>
          <w:numId w:val="1"/>
        </w:numPr>
        <w:pBdr>
          <w:top w:val="nil"/>
          <w:left w:val="nil"/>
          <w:bottom w:val="nil"/>
          <w:right w:val="nil"/>
          <w:between w:val="nil"/>
        </w:pBdr>
      </w:pPr>
      <w:r>
        <w:rPr>
          <w:color w:val="000000"/>
        </w:rPr>
        <w:t xml:space="preserve">Muscle:  Thoracolumbar sample </w:t>
      </w:r>
      <w:r>
        <w:rPr>
          <w:color w:val="000000"/>
        </w:rPr>
        <w:t xml:space="preserve">– measure the area of the piece and record.  Put rest in foil and freeze. </w:t>
      </w:r>
    </w:p>
    <w:p w14:paraId="18C015F3" w14:textId="77777777" w:rsidR="00BC66AC" w:rsidRDefault="007C5958">
      <w:pPr>
        <w:numPr>
          <w:ilvl w:val="0"/>
          <w:numId w:val="1"/>
        </w:numPr>
        <w:pBdr>
          <w:top w:val="nil"/>
          <w:left w:val="nil"/>
          <w:bottom w:val="nil"/>
          <w:right w:val="nil"/>
          <w:between w:val="nil"/>
        </w:pBdr>
      </w:pPr>
      <w:r>
        <w:rPr>
          <w:color w:val="000000"/>
        </w:rPr>
        <w:t xml:space="preserve">Muscle; Epaxial – blue toped bar coded cryovial for UAM, small </w:t>
      </w:r>
      <w:proofErr w:type="spellStart"/>
      <w:r>
        <w:rPr>
          <w:color w:val="000000"/>
        </w:rPr>
        <w:t>whirlpacks</w:t>
      </w:r>
      <w:proofErr w:type="spellEnd"/>
      <w:r>
        <w:rPr>
          <w:color w:val="000000"/>
        </w:rPr>
        <w:t xml:space="preserve"> for protozoal PCR. Remainder see checklists. </w:t>
      </w:r>
    </w:p>
    <w:p w14:paraId="1C16CF64" w14:textId="77777777" w:rsidR="00BC66AC" w:rsidRDefault="007C5958">
      <w:pPr>
        <w:numPr>
          <w:ilvl w:val="0"/>
          <w:numId w:val="1"/>
        </w:numPr>
        <w:pBdr>
          <w:top w:val="nil"/>
          <w:left w:val="nil"/>
          <w:bottom w:val="nil"/>
          <w:right w:val="nil"/>
          <w:between w:val="nil"/>
        </w:pBdr>
      </w:pPr>
      <w:r>
        <w:t xml:space="preserve">Muscle: </w:t>
      </w:r>
      <w:proofErr w:type="spellStart"/>
      <w:r>
        <w:t>Sternohyoideus</w:t>
      </w:r>
      <w:proofErr w:type="spellEnd"/>
      <w:r>
        <w:t xml:space="preserve"> – see checklists. </w:t>
      </w:r>
    </w:p>
    <w:p w14:paraId="321EE713" w14:textId="77777777" w:rsidR="00BC66AC" w:rsidRDefault="007C5958">
      <w:pPr>
        <w:numPr>
          <w:ilvl w:val="0"/>
          <w:numId w:val="1"/>
        </w:numPr>
        <w:pBdr>
          <w:top w:val="nil"/>
          <w:left w:val="nil"/>
          <w:bottom w:val="nil"/>
          <w:right w:val="nil"/>
          <w:between w:val="nil"/>
        </w:pBdr>
      </w:pPr>
      <w:r>
        <w:rPr>
          <w:color w:val="000000"/>
        </w:rPr>
        <w:t>Parasites: Indicate</w:t>
      </w:r>
      <w:r>
        <w:rPr>
          <w:color w:val="000000"/>
        </w:rPr>
        <w:t xml:space="preserve"> site </w:t>
      </w:r>
      <w:proofErr w:type="gramStart"/>
      <w:r>
        <w:rPr>
          <w:color w:val="000000"/>
        </w:rPr>
        <w:t>collected;  Place</w:t>
      </w:r>
      <w:proofErr w:type="gramEnd"/>
      <w:r>
        <w:rPr>
          <w:color w:val="000000"/>
        </w:rPr>
        <w:t xml:space="preserve"> in 70 % ethanol, Store at room temp.</w:t>
      </w:r>
    </w:p>
    <w:p w14:paraId="6693A322" w14:textId="77777777" w:rsidR="00BC66AC" w:rsidRDefault="007C5958">
      <w:pPr>
        <w:numPr>
          <w:ilvl w:val="0"/>
          <w:numId w:val="1"/>
        </w:numPr>
        <w:pBdr>
          <w:top w:val="nil"/>
          <w:left w:val="nil"/>
          <w:bottom w:val="nil"/>
          <w:right w:val="nil"/>
          <w:between w:val="nil"/>
        </w:pBdr>
      </w:pPr>
      <w:r>
        <w:rPr>
          <w:color w:val="000000"/>
        </w:rPr>
        <w:t xml:space="preserve">Formalin fixed samples: Make sure Pieces are no thicker than 1 cm!  and make sure there is enough formalin (20 parts formalin to </w:t>
      </w:r>
      <w:proofErr w:type="gramStart"/>
      <w:r>
        <w:rPr>
          <w:color w:val="000000"/>
        </w:rPr>
        <w:t>1 part</w:t>
      </w:r>
      <w:proofErr w:type="gramEnd"/>
      <w:r>
        <w:rPr>
          <w:color w:val="000000"/>
        </w:rPr>
        <w:t xml:space="preserve"> tissue!). If there is not, trim and add more formalin / big</w:t>
      </w:r>
      <w:r>
        <w:rPr>
          <w:color w:val="000000"/>
        </w:rPr>
        <w:t xml:space="preserve">ger containers. </w:t>
      </w:r>
      <w:r>
        <w:rPr>
          <w:color w:val="000000"/>
        </w:rPr>
        <w:tab/>
      </w:r>
    </w:p>
    <w:p w14:paraId="48E64A62" w14:textId="77777777" w:rsidR="00BC66AC" w:rsidRDefault="00BC66AC"/>
    <w:p w14:paraId="45C0752E" w14:textId="77777777" w:rsidR="00BC66AC" w:rsidRDefault="007C5958">
      <w:r>
        <w:t xml:space="preserve">For more detail, follow checklists. </w:t>
      </w:r>
    </w:p>
    <w:p w14:paraId="035C4EEA" w14:textId="77777777" w:rsidR="00BC66AC" w:rsidRDefault="00BC66AC"/>
    <w:p w14:paraId="19F3DAEC" w14:textId="5B67E3E4" w:rsidR="00BC66AC" w:rsidRDefault="007C5958">
      <w:r>
        <w:t>Separate samples for: Biotoxins, Disease, Toxicology, Life history.  See checklists</w:t>
      </w:r>
    </w:p>
    <w:p w14:paraId="0F2B6036" w14:textId="77777777" w:rsidR="00BC66AC" w:rsidRDefault="007C5958">
      <w:r>
        <w:rPr>
          <w:noProof/>
        </w:rPr>
        <w:lastRenderedPageBreak/>
        <w:drawing>
          <wp:inline distT="0" distB="0" distL="0" distR="0" wp14:anchorId="7E759DAC" wp14:editId="012ED1B7">
            <wp:extent cx="8133260" cy="6761525"/>
            <wp:effectExtent l="-685867" t="685867" r="-685867" b="685867"/>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l="17517"/>
                    <a:stretch>
                      <a:fillRect/>
                    </a:stretch>
                  </pic:blipFill>
                  <pic:spPr>
                    <a:xfrm rot="5400000">
                      <a:off x="0" y="0"/>
                      <a:ext cx="8133260" cy="6761525"/>
                    </a:xfrm>
                    <a:prstGeom prst="rect">
                      <a:avLst/>
                    </a:prstGeom>
                    <a:ln/>
                  </pic:spPr>
                </pic:pic>
              </a:graphicData>
            </a:graphic>
          </wp:inline>
        </w:drawing>
      </w:r>
      <w:r>
        <w:rPr>
          <w:noProof/>
        </w:rPr>
        <mc:AlternateContent>
          <mc:Choice Requires="wpg">
            <w:drawing>
              <wp:anchor distT="0" distB="0" distL="114300" distR="114300" simplePos="0" relativeHeight="251661312" behindDoc="0" locked="0" layoutInCell="1" hidden="0" allowOverlap="1" wp14:anchorId="7C300144" wp14:editId="58AD78DA">
                <wp:simplePos x="0" y="0"/>
                <wp:positionH relativeFrom="column">
                  <wp:posOffset>2133600</wp:posOffset>
                </wp:positionH>
                <wp:positionV relativeFrom="paragraph">
                  <wp:posOffset>3251200</wp:posOffset>
                </wp:positionV>
                <wp:extent cx="295689" cy="114300"/>
                <wp:effectExtent l="0" t="0" r="0" b="0"/>
                <wp:wrapNone/>
                <wp:docPr id="38" name="Straight Arrow Connector 38"/>
                <wp:cNvGraphicFramePr/>
                <a:graphic xmlns:a="http://schemas.openxmlformats.org/drawingml/2006/main">
                  <a:graphicData uri="http://schemas.microsoft.com/office/word/2010/wordprocessingShape">
                    <wps:wsp>
                      <wps:cNvCnPr/>
                      <wps:spPr>
                        <a:xfrm>
                          <a:off x="5226731" y="3780000"/>
                          <a:ext cx="238539" cy="0"/>
                        </a:xfrm>
                        <a:prstGeom prst="straightConnector1">
                          <a:avLst/>
                        </a:prstGeom>
                        <a:noFill/>
                        <a:ln w="57150"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2133600</wp:posOffset>
                </wp:positionH>
                <wp:positionV relativeFrom="paragraph">
                  <wp:posOffset>3251200</wp:posOffset>
                </wp:positionV>
                <wp:extent cx="295689" cy="114300"/>
                <wp:effectExtent b="0" l="0" r="0" t="0"/>
                <wp:wrapNone/>
                <wp:docPr id="38"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295689" cy="1143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12021ED6" wp14:editId="7665B0D6">
                <wp:simplePos x="0" y="0"/>
                <wp:positionH relativeFrom="column">
                  <wp:posOffset>2133600</wp:posOffset>
                </wp:positionH>
                <wp:positionV relativeFrom="paragraph">
                  <wp:posOffset>3632200</wp:posOffset>
                </wp:positionV>
                <wp:extent cx="295689" cy="114300"/>
                <wp:effectExtent l="0" t="0" r="0" b="0"/>
                <wp:wrapNone/>
                <wp:docPr id="30" name="Straight Arrow Connector 30"/>
                <wp:cNvGraphicFramePr/>
                <a:graphic xmlns:a="http://schemas.openxmlformats.org/drawingml/2006/main">
                  <a:graphicData uri="http://schemas.microsoft.com/office/word/2010/wordprocessingShape">
                    <wps:wsp>
                      <wps:cNvCnPr/>
                      <wps:spPr>
                        <a:xfrm>
                          <a:off x="5226731" y="3780000"/>
                          <a:ext cx="238539" cy="0"/>
                        </a:xfrm>
                        <a:prstGeom prst="straightConnector1">
                          <a:avLst/>
                        </a:prstGeom>
                        <a:noFill/>
                        <a:ln w="57150"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2133600</wp:posOffset>
                </wp:positionH>
                <wp:positionV relativeFrom="paragraph">
                  <wp:posOffset>3632200</wp:posOffset>
                </wp:positionV>
                <wp:extent cx="295689" cy="114300"/>
                <wp:effectExtent b="0" l="0" r="0" t="0"/>
                <wp:wrapNone/>
                <wp:docPr id="30"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295689" cy="1143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363DEB51" wp14:editId="007959B9">
                <wp:simplePos x="0" y="0"/>
                <wp:positionH relativeFrom="column">
                  <wp:posOffset>2171700</wp:posOffset>
                </wp:positionH>
                <wp:positionV relativeFrom="paragraph">
                  <wp:posOffset>3949700</wp:posOffset>
                </wp:positionV>
                <wp:extent cx="295689" cy="114300"/>
                <wp:effectExtent l="0" t="0" r="0" b="0"/>
                <wp:wrapNone/>
                <wp:docPr id="48" name="Straight Arrow Connector 48"/>
                <wp:cNvGraphicFramePr/>
                <a:graphic xmlns:a="http://schemas.openxmlformats.org/drawingml/2006/main">
                  <a:graphicData uri="http://schemas.microsoft.com/office/word/2010/wordprocessingShape">
                    <wps:wsp>
                      <wps:cNvCnPr/>
                      <wps:spPr>
                        <a:xfrm>
                          <a:off x="5226731" y="3780000"/>
                          <a:ext cx="238539" cy="0"/>
                        </a:xfrm>
                        <a:prstGeom prst="straightConnector1">
                          <a:avLst/>
                        </a:prstGeom>
                        <a:noFill/>
                        <a:ln w="57150"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2171700</wp:posOffset>
                </wp:positionH>
                <wp:positionV relativeFrom="paragraph">
                  <wp:posOffset>3949700</wp:posOffset>
                </wp:positionV>
                <wp:extent cx="295689" cy="114300"/>
                <wp:effectExtent b="0" l="0" r="0" t="0"/>
                <wp:wrapNone/>
                <wp:docPr id="48" name="image28.png"/>
                <a:graphic>
                  <a:graphicData uri="http://schemas.openxmlformats.org/drawingml/2006/picture">
                    <pic:pic>
                      <pic:nvPicPr>
                        <pic:cNvPr id="0" name="image28.png"/>
                        <pic:cNvPicPr preferRelativeResize="0"/>
                      </pic:nvPicPr>
                      <pic:blipFill>
                        <a:blip r:embed="rId14"/>
                        <a:srcRect/>
                        <a:stretch>
                          <a:fillRect/>
                        </a:stretch>
                      </pic:blipFill>
                      <pic:spPr>
                        <a:xfrm>
                          <a:off x="0" y="0"/>
                          <a:ext cx="295689" cy="1143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4A73B2C6" wp14:editId="539E21FB">
                <wp:simplePos x="0" y="0"/>
                <wp:positionH relativeFrom="column">
                  <wp:posOffset>4724400</wp:posOffset>
                </wp:positionH>
                <wp:positionV relativeFrom="paragraph">
                  <wp:posOffset>3365500</wp:posOffset>
                </wp:positionV>
                <wp:extent cx="295689" cy="114300"/>
                <wp:effectExtent l="0" t="0" r="0" b="0"/>
                <wp:wrapNone/>
                <wp:docPr id="44" name="Straight Arrow Connector 44"/>
                <wp:cNvGraphicFramePr/>
                <a:graphic xmlns:a="http://schemas.openxmlformats.org/drawingml/2006/main">
                  <a:graphicData uri="http://schemas.microsoft.com/office/word/2010/wordprocessingShape">
                    <wps:wsp>
                      <wps:cNvCnPr/>
                      <wps:spPr>
                        <a:xfrm>
                          <a:off x="5226731" y="3780000"/>
                          <a:ext cx="238539" cy="0"/>
                        </a:xfrm>
                        <a:prstGeom prst="straightConnector1">
                          <a:avLst/>
                        </a:prstGeom>
                        <a:noFill/>
                        <a:ln w="57150"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4724400</wp:posOffset>
                </wp:positionH>
                <wp:positionV relativeFrom="paragraph">
                  <wp:posOffset>3365500</wp:posOffset>
                </wp:positionV>
                <wp:extent cx="295689" cy="114300"/>
                <wp:effectExtent b="0" l="0" r="0" t="0"/>
                <wp:wrapNone/>
                <wp:docPr id="44" name="image24.png"/>
                <a:graphic>
                  <a:graphicData uri="http://schemas.openxmlformats.org/drawingml/2006/picture">
                    <pic:pic>
                      <pic:nvPicPr>
                        <pic:cNvPr id="0" name="image24.png"/>
                        <pic:cNvPicPr preferRelativeResize="0"/>
                      </pic:nvPicPr>
                      <pic:blipFill>
                        <a:blip r:embed="rId15"/>
                        <a:srcRect/>
                        <a:stretch>
                          <a:fillRect/>
                        </a:stretch>
                      </pic:blipFill>
                      <pic:spPr>
                        <a:xfrm>
                          <a:off x="0" y="0"/>
                          <a:ext cx="295689" cy="114300"/>
                        </a:xfrm>
                        <a:prstGeom prst="rect"/>
                        <a:ln/>
                      </pic:spPr>
                    </pic:pic>
                  </a:graphicData>
                </a:graphic>
              </wp:anchor>
            </w:drawing>
          </mc:Fallback>
        </mc:AlternateContent>
      </w:r>
      <w:r>
        <w:rPr>
          <w:noProof/>
        </w:rPr>
        <mc:AlternateContent>
          <mc:Choice Requires="wps">
            <w:drawing>
              <wp:anchor distT="45720" distB="45720" distL="114300" distR="114300" simplePos="0" relativeHeight="251665408" behindDoc="0" locked="0" layoutInCell="1" hidden="0" allowOverlap="1" wp14:anchorId="748A8D7F" wp14:editId="02632FE3">
                <wp:simplePos x="0" y="0"/>
                <wp:positionH relativeFrom="column">
                  <wp:posOffset>3314700</wp:posOffset>
                </wp:positionH>
                <wp:positionV relativeFrom="paragraph">
                  <wp:posOffset>2484120</wp:posOffset>
                </wp:positionV>
                <wp:extent cx="2379980" cy="1423670"/>
                <wp:effectExtent l="0" t="0" r="0" b="0"/>
                <wp:wrapSquare wrapText="bothSides" distT="45720" distB="45720" distL="114300" distR="114300"/>
                <wp:docPr id="33" name="Rectangle 33"/>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56D6194" w14:textId="77777777" w:rsidR="00BC66AC" w:rsidRDefault="007C5958">
                            <w:pPr>
                              <w:textDirection w:val="btLr"/>
                            </w:pPr>
                            <w:r>
                              <w:rPr>
                                <w:color w:val="000000"/>
                              </w:rPr>
                              <w:t>Short lines on whale are Blubber depth sites</w:t>
                            </w:r>
                          </w:p>
                        </w:txbxContent>
                      </wps:txbx>
                      <wps:bodyPr spcFirstLastPara="1" wrap="square" lIns="91425" tIns="45700" rIns="91425" bIns="45700" anchor="t" anchorCtr="0">
                        <a:noAutofit/>
                      </wps:bodyPr>
                    </wps:wsp>
                  </a:graphicData>
                </a:graphic>
              </wp:anchor>
            </w:drawing>
          </mc:Choice>
          <mc:Fallback>
            <w:pict>
              <v:rect w14:anchorId="748A8D7F" id="Rectangle 33" o:spid="_x0000_s1029" style="position:absolute;margin-left:261pt;margin-top:195.6pt;width:187.4pt;height:112.1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">
                <v:stroke startarrowwidth="narrow" startarrowlength="short" endarrowwidth="narrow" endarrowlength="short"/>
                <v:textbox inset="2.53958mm,1.2694mm,2.53958mm,1.2694mm">
                  <w:txbxContent>
                    <w:p w14:paraId="656D6194" w14:textId="77777777" w:rsidR="00BC66AC" w:rsidRDefault="007C5958">
                      <w:pPr>
                        <w:textDirection w:val="btLr"/>
                      </w:pPr>
                      <w:r>
                        <w:rPr>
                          <w:color w:val="000000"/>
                        </w:rPr>
                        <w:t>Short lines on whale are Blubber depth sites</w:t>
                      </w:r>
                    </w:p>
                  </w:txbxContent>
                </v:textbox>
                <w10:wrap type="square"/>
              </v:rect>
            </w:pict>
          </mc:Fallback>
        </mc:AlternateContent>
      </w:r>
    </w:p>
    <w:p w14:paraId="0E16B8A9" w14:textId="77777777" w:rsidR="00BC66AC" w:rsidRDefault="007C5958">
      <w:pPr>
        <w:tabs>
          <w:tab w:val="left" w:pos="9105"/>
        </w:tabs>
      </w:pPr>
      <w:r>
        <w:rPr>
          <w:noProof/>
          <w:sz w:val="20"/>
          <w:szCs w:val="20"/>
        </w:rPr>
        <w:lastRenderedPageBreak/>
        <w:drawing>
          <wp:inline distT="0" distB="0" distL="0" distR="0" wp14:anchorId="3230B690" wp14:editId="11D87468">
            <wp:extent cx="5445850" cy="2972053"/>
            <wp:effectExtent l="0" t="0" r="0" b="0"/>
            <wp:docPr id="5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445850" cy="2972053"/>
                    </a:xfrm>
                    <a:prstGeom prst="rect">
                      <a:avLst/>
                    </a:prstGeom>
                    <a:ln/>
                  </pic:spPr>
                </pic:pic>
              </a:graphicData>
            </a:graphic>
          </wp:inline>
        </w:drawing>
      </w:r>
      <w:r>
        <w:rPr>
          <w:noProof/>
          <w:sz w:val="20"/>
          <w:szCs w:val="20"/>
        </w:rPr>
        <w:drawing>
          <wp:inline distT="0" distB="0" distL="0" distR="0" wp14:anchorId="37F665D7" wp14:editId="02ADBB75">
            <wp:extent cx="5934075" cy="3086100"/>
            <wp:effectExtent l="0" t="0" r="0" b="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934075" cy="3086100"/>
                    </a:xfrm>
                    <a:prstGeom prst="rect">
                      <a:avLst/>
                    </a:prstGeom>
                    <a:ln/>
                  </pic:spPr>
                </pic:pic>
              </a:graphicData>
            </a:graphic>
          </wp:inline>
        </w:drawing>
      </w:r>
      <w:r>
        <w:rPr>
          <w:noProof/>
        </w:rPr>
        <w:lastRenderedPageBreak/>
        <w:drawing>
          <wp:inline distT="0" distB="0" distL="0" distR="0" wp14:anchorId="5DFD1C84" wp14:editId="523BE9D1">
            <wp:extent cx="6406603" cy="4060374"/>
            <wp:effectExtent l="0" t="0" r="0" b="0"/>
            <wp:docPr id="5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t="3001" r="6120" b="18008"/>
                    <a:stretch>
                      <a:fillRect/>
                    </a:stretch>
                  </pic:blipFill>
                  <pic:spPr>
                    <a:xfrm>
                      <a:off x="0" y="0"/>
                      <a:ext cx="6406603" cy="4060374"/>
                    </a:xfrm>
                    <a:prstGeom prst="rect">
                      <a:avLst/>
                    </a:prstGeom>
                    <a:ln/>
                  </pic:spPr>
                </pic:pic>
              </a:graphicData>
            </a:graphic>
          </wp:inline>
        </w:drawing>
      </w:r>
      <w:r>
        <w:rPr>
          <w:noProof/>
        </w:rPr>
        <mc:AlternateContent>
          <mc:Choice Requires="wpg">
            <w:drawing>
              <wp:anchor distT="0" distB="0" distL="114300" distR="114300" simplePos="0" relativeHeight="251666432" behindDoc="0" locked="0" layoutInCell="1" hidden="0" allowOverlap="1" wp14:anchorId="5F85DD0D" wp14:editId="2D7E2BAB">
                <wp:simplePos x="0" y="0"/>
                <wp:positionH relativeFrom="column">
                  <wp:posOffset>1841500</wp:posOffset>
                </wp:positionH>
                <wp:positionV relativeFrom="paragraph">
                  <wp:posOffset>876300</wp:posOffset>
                </wp:positionV>
                <wp:extent cx="76200" cy="209550"/>
                <wp:effectExtent l="0" t="0" r="0" b="0"/>
                <wp:wrapNone/>
                <wp:docPr id="39" name="Straight Arrow Connector 39"/>
                <wp:cNvGraphicFramePr/>
                <a:graphic xmlns:a="http://schemas.openxmlformats.org/drawingml/2006/main">
                  <a:graphicData uri="http://schemas.microsoft.com/office/word/2010/wordprocessingShape">
                    <wps:wsp>
                      <wps:cNvCnPr/>
                      <wps:spPr>
                        <a:xfrm>
                          <a:off x="5346000" y="3694275"/>
                          <a:ext cx="0" cy="171450"/>
                        </a:xfrm>
                        <a:prstGeom prst="straightConnector1">
                          <a:avLst/>
                        </a:prstGeom>
                        <a:noFill/>
                        <a:ln w="381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1841500</wp:posOffset>
                </wp:positionH>
                <wp:positionV relativeFrom="paragraph">
                  <wp:posOffset>876300</wp:posOffset>
                </wp:positionV>
                <wp:extent cx="76200" cy="209550"/>
                <wp:effectExtent b="0" l="0" r="0" t="0"/>
                <wp:wrapNone/>
                <wp:docPr id="39" name="image19.png"/>
                <a:graphic>
                  <a:graphicData uri="http://schemas.openxmlformats.org/drawingml/2006/picture">
                    <pic:pic>
                      <pic:nvPicPr>
                        <pic:cNvPr id="0" name="image19.png"/>
                        <pic:cNvPicPr preferRelativeResize="0"/>
                      </pic:nvPicPr>
                      <pic:blipFill>
                        <a:blip r:embed="rId19"/>
                        <a:srcRect/>
                        <a:stretch>
                          <a:fillRect/>
                        </a:stretch>
                      </pic:blipFill>
                      <pic:spPr>
                        <a:xfrm>
                          <a:off x="0" y="0"/>
                          <a:ext cx="76200" cy="20955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5C5E00D5" wp14:editId="1D52D0AF">
                <wp:simplePos x="0" y="0"/>
                <wp:positionH relativeFrom="column">
                  <wp:posOffset>1854200</wp:posOffset>
                </wp:positionH>
                <wp:positionV relativeFrom="paragraph">
                  <wp:posOffset>1181100</wp:posOffset>
                </wp:positionV>
                <wp:extent cx="76200" cy="209550"/>
                <wp:effectExtent l="0" t="0" r="0" b="0"/>
                <wp:wrapNone/>
                <wp:docPr id="31" name="Straight Arrow Connector 31"/>
                <wp:cNvGraphicFramePr/>
                <a:graphic xmlns:a="http://schemas.openxmlformats.org/drawingml/2006/main">
                  <a:graphicData uri="http://schemas.microsoft.com/office/word/2010/wordprocessingShape">
                    <wps:wsp>
                      <wps:cNvCnPr/>
                      <wps:spPr>
                        <a:xfrm>
                          <a:off x="5346000" y="3694275"/>
                          <a:ext cx="0" cy="171450"/>
                        </a:xfrm>
                        <a:prstGeom prst="straightConnector1">
                          <a:avLst/>
                        </a:prstGeom>
                        <a:noFill/>
                        <a:ln w="381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1854200</wp:posOffset>
                </wp:positionH>
                <wp:positionV relativeFrom="paragraph">
                  <wp:posOffset>1181100</wp:posOffset>
                </wp:positionV>
                <wp:extent cx="76200" cy="209550"/>
                <wp:effectExtent b="0" l="0" r="0" t="0"/>
                <wp:wrapNone/>
                <wp:docPr id="31"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76200" cy="20955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0D1C933B" wp14:editId="1C49071E">
                <wp:simplePos x="0" y="0"/>
                <wp:positionH relativeFrom="column">
                  <wp:posOffset>3517900</wp:posOffset>
                </wp:positionH>
                <wp:positionV relativeFrom="paragraph">
                  <wp:posOffset>1003300</wp:posOffset>
                </wp:positionV>
                <wp:extent cx="76200" cy="209550"/>
                <wp:effectExtent l="0" t="0" r="0" b="0"/>
                <wp:wrapNone/>
                <wp:docPr id="29" name="Straight Arrow Connector 29"/>
                <wp:cNvGraphicFramePr/>
                <a:graphic xmlns:a="http://schemas.openxmlformats.org/drawingml/2006/main">
                  <a:graphicData uri="http://schemas.microsoft.com/office/word/2010/wordprocessingShape">
                    <wps:wsp>
                      <wps:cNvCnPr/>
                      <wps:spPr>
                        <a:xfrm>
                          <a:off x="5346000" y="3694275"/>
                          <a:ext cx="0" cy="171450"/>
                        </a:xfrm>
                        <a:prstGeom prst="straightConnector1">
                          <a:avLst/>
                        </a:prstGeom>
                        <a:noFill/>
                        <a:ln w="381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3517900</wp:posOffset>
                </wp:positionH>
                <wp:positionV relativeFrom="paragraph">
                  <wp:posOffset>1003300</wp:posOffset>
                </wp:positionV>
                <wp:extent cx="76200" cy="209550"/>
                <wp:effectExtent b="0" l="0" r="0" t="0"/>
                <wp:wrapNone/>
                <wp:docPr id="29"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76200" cy="20955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38A2C4B8" wp14:editId="576190DF">
                <wp:simplePos x="0" y="0"/>
                <wp:positionH relativeFrom="column">
                  <wp:posOffset>1854200</wp:posOffset>
                </wp:positionH>
                <wp:positionV relativeFrom="paragraph">
                  <wp:posOffset>1460500</wp:posOffset>
                </wp:positionV>
                <wp:extent cx="76200" cy="209550"/>
                <wp:effectExtent l="0" t="0" r="0" b="0"/>
                <wp:wrapNone/>
                <wp:docPr id="42" name="Straight Arrow Connector 42"/>
                <wp:cNvGraphicFramePr/>
                <a:graphic xmlns:a="http://schemas.openxmlformats.org/drawingml/2006/main">
                  <a:graphicData uri="http://schemas.microsoft.com/office/word/2010/wordprocessingShape">
                    <wps:wsp>
                      <wps:cNvCnPr/>
                      <wps:spPr>
                        <a:xfrm>
                          <a:off x="5346000" y="3694275"/>
                          <a:ext cx="0" cy="171450"/>
                        </a:xfrm>
                        <a:prstGeom prst="straightConnector1">
                          <a:avLst/>
                        </a:prstGeom>
                        <a:noFill/>
                        <a:ln w="381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1854200</wp:posOffset>
                </wp:positionH>
                <wp:positionV relativeFrom="paragraph">
                  <wp:posOffset>1460500</wp:posOffset>
                </wp:positionV>
                <wp:extent cx="76200" cy="209550"/>
                <wp:effectExtent b="0" l="0" r="0" t="0"/>
                <wp:wrapNone/>
                <wp:docPr id="42" name="image22.png"/>
                <a:graphic>
                  <a:graphicData uri="http://schemas.openxmlformats.org/drawingml/2006/picture">
                    <pic:pic>
                      <pic:nvPicPr>
                        <pic:cNvPr id="0" name="image22.png"/>
                        <pic:cNvPicPr preferRelativeResize="0"/>
                      </pic:nvPicPr>
                      <pic:blipFill>
                        <a:blip r:embed="rId22"/>
                        <a:srcRect/>
                        <a:stretch>
                          <a:fillRect/>
                        </a:stretch>
                      </pic:blipFill>
                      <pic:spPr>
                        <a:xfrm>
                          <a:off x="0" y="0"/>
                          <a:ext cx="76200" cy="20955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54FFA688" wp14:editId="6EA4A258">
                <wp:simplePos x="0" y="0"/>
                <wp:positionH relativeFrom="column">
                  <wp:posOffset>3187700</wp:posOffset>
                </wp:positionH>
                <wp:positionV relativeFrom="paragraph">
                  <wp:posOffset>3060700</wp:posOffset>
                </wp:positionV>
                <wp:extent cx="76200" cy="209550"/>
                <wp:effectExtent l="0" t="0" r="0" b="0"/>
                <wp:wrapNone/>
                <wp:docPr id="35" name="Straight Arrow Connector 35"/>
                <wp:cNvGraphicFramePr/>
                <a:graphic xmlns:a="http://schemas.openxmlformats.org/drawingml/2006/main">
                  <a:graphicData uri="http://schemas.microsoft.com/office/word/2010/wordprocessingShape">
                    <wps:wsp>
                      <wps:cNvCnPr/>
                      <wps:spPr>
                        <a:xfrm>
                          <a:off x="5346000" y="3694275"/>
                          <a:ext cx="0" cy="171450"/>
                        </a:xfrm>
                        <a:prstGeom prst="straightConnector1">
                          <a:avLst/>
                        </a:prstGeom>
                        <a:noFill/>
                        <a:ln w="381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3187700</wp:posOffset>
                </wp:positionH>
                <wp:positionV relativeFrom="paragraph">
                  <wp:posOffset>3060700</wp:posOffset>
                </wp:positionV>
                <wp:extent cx="76200" cy="209550"/>
                <wp:effectExtent b="0" l="0" r="0" t="0"/>
                <wp:wrapNone/>
                <wp:docPr id="35" name="image15.png"/>
                <a:graphic>
                  <a:graphicData uri="http://schemas.openxmlformats.org/drawingml/2006/picture">
                    <pic:pic>
                      <pic:nvPicPr>
                        <pic:cNvPr id="0" name="image15.png"/>
                        <pic:cNvPicPr preferRelativeResize="0"/>
                      </pic:nvPicPr>
                      <pic:blipFill>
                        <a:blip r:embed="rId23"/>
                        <a:srcRect/>
                        <a:stretch>
                          <a:fillRect/>
                        </a:stretch>
                      </pic:blipFill>
                      <pic:spPr>
                        <a:xfrm>
                          <a:off x="0" y="0"/>
                          <a:ext cx="76200" cy="20955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3CF4FC3C" wp14:editId="1D7D63CA">
                <wp:simplePos x="0" y="0"/>
                <wp:positionH relativeFrom="column">
                  <wp:posOffset>1638300</wp:posOffset>
                </wp:positionH>
                <wp:positionV relativeFrom="paragraph">
                  <wp:posOffset>3213100</wp:posOffset>
                </wp:positionV>
                <wp:extent cx="197126" cy="76200"/>
                <wp:effectExtent l="0" t="0" r="0" b="0"/>
                <wp:wrapNone/>
                <wp:docPr id="37" name="Straight Arrow Connector 37"/>
                <wp:cNvGraphicFramePr/>
                <a:graphic xmlns:a="http://schemas.openxmlformats.org/drawingml/2006/main">
                  <a:graphicData uri="http://schemas.microsoft.com/office/word/2010/wordprocessingShape">
                    <wps:wsp>
                      <wps:cNvCnPr/>
                      <wps:spPr>
                        <a:xfrm flipH="1">
                          <a:off x="5266487" y="3779890"/>
                          <a:ext cx="159026" cy="221"/>
                        </a:xfrm>
                        <a:prstGeom prst="straightConnector1">
                          <a:avLst/>
                        </a:prstGeom>
                        <a:noFill/>
                        <a:ln w="381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1638300</wp:posOffset>
                </wp:positionH>
                <wp:positionV relativeFrom="paragraph">
                  <wp:posOffset>3213100</wp:posOffset>
                </wp:positionV>
                <wp:extent cx="197126" cy="76200"/>
                <wp:effectExtent b="0" l="0" r="0" t="0"/>
                <wp:wrapNone/>
                <wp:docPr id="37" name="image17.png"/>
                <a:graphic>
                  <a:graphicData uri="http://schemas.openxmlformats.org/drawingml/2006/picture">
                    <pic:pic>
                      <pic:nvPicPr>
                        <pic:cNvPr id="0" name="image17.png"/>
                        <pic:cNvPicPr preferRelativeResize="0"/>
                      </pic:nvPicPr>
                      <pic:blipFill>
                        <a:blip r:embed="rId24"/>
                        <a:srcRect/>
                        <a:stretch>
                          <a:fillRect/>
                        </a:stretch>
                      </pic:blipFill>
                      <pic:spPr>
                        <a:xfrm>
                          <a:off x="0" y="0"/>
                          <a:ext cx="197126" cy="7620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6E69F5A0" wp14:editId="7200F2A2">
                <wp:simplePos x="0" y="0"/>
                <wp:positionH relativeFrom="column">
                  <wp:posOffset>3187700</wp:posOffset>
                </wp:positionH>
                <wp:positionV relativeFrom="paragraph">
                  <wp:posOffset>3340100</wp:posOffset>
                </wp:positionV>
                <wp:extent cx="76200" cy="209550"/>
                <wp:effectExtent l="0" t="0" r="0" b="0"/>
                <wp:wrapNone/>
                <wp:docPr id="45" name="Straight Arrow Connector 45"/>
                <wp:cNvGraphicFramePr/>
                <a:graphic xmlns:a="http://schemas.openxmlformats.org/drawingml/2006/main">
                  <a:graphicData uri="http://schemas.microsoft.com/office/word/2010/wordprocessingShape">
                    <wps:wsp>
                      <wps:cNvCnPr/>
                      <wps:spPr>
                        <a:xfrm>
                          <a:off x="5346000" y="3694275"/>
                          <a:ext cx="0" cy="171450"/>
                        </a:xfrm>
                        <a:prstGeom prst="straightConnector1">
                          <a:avLst/>
                        </a:prstGeom>
                        <a:noFill/>
                        <a:ln w="381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3187700</wp:posOffset>
                </wp:positionH>
                <wp:positionV relativeFrom="paragraph">
                  <wp:posOffset>3340100</wp:posOffset>
                </wp:positionV>
                <wp:extent cx="76200" cy="209550"/>
                <wp:effectExtent b="0" l="0" r="0" t="0"/>
                <wp:wrapNone/>
                <wp:docPr id="45" name="image25.png"/>
                <a:graphic>
                  <a:graphicData uri="http://schemas.openxmlformats.org/drawingml/2006/picture">
                    <pic:pic>
                      <pic:nvPicPr>
                        <pic:cNvPr id="0" name="image25.png"/>
                        <pic:cNvPicPr preferRelativeResize="0"/>
                      </pic:nvPicPr>
                      <pic:blipFill>
                        <a:blip r:embed="rId25"/>
                        <a:srcRect/>
                        <a:stretch>
                          <a:fillRect/>
                        </a:stretch>
                      </pic:blipFill>
                      <pic:spPr>
                        <a:xfrm>
                          <a:off x="0" y="0"/>
                          <a:ext cx="76200" cy="20955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29692644" wp14:editId="41EDCA75">
                <wp:simplePos x="0" y="0"/>
                <wp:positionH relativeFrom="column">
                  <wp:posOffset>3187700</wp:posOffset>
                </wp:positionH>
                <wp:positionV relativeFrom="paragraph">
                  <wp:posOffset>3568700</wp:posOffset>
                </wp:positionV>
                <wp:extent cx="76200" cy="209550"/>
                <wp:effectExtent l="0" t="0" r="0" b="0"/>
                <wp:wrapNone/>
                <wp:docPr id="41" name="Straight Arrow Connector 41"/>
                <wp:cNvGraphicFramePr/>
                <a:graphic xmlns:a="http://schemas.openxmlformats.org/drawingml/2006/main">
                  <a:graphicData uri="http://schemas.microsoft.com/office/word/2010/wordprocessingShape">
                    <wps:wsp>
                      <wps:cNvCnPr/>
                      <wps:spPr>
                        <a:xfrm>
                          <a:off x="5346000" y="3694275"/>
                          <a:ext cx="0" cy="171450"/>
                        </a:xfrm>
                        <a:prstGeom prst="straightConnector1">
                          <a:avLst/>
                        </a:prstGeom>
                        <a:noFill/>
                        <a:ln w="381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3187700</wp:posOffset>
                </wp:positionH>
                <wp:positionV relativeFrom="paragraph">
                  <wp:posOffset>3568700</wp:posOffset>
                </wp:positionV>
                <wp:extent cx="76200" cy="209550"/>
                <wp:effectExtent b="0" l="0" r="0" t="0"/>
                <wp:wrapNone/>
                <wp:docPr id="41" name="image21.png"/>
                <a:graphic>
                  <a:graphicData uri="http://schemas.openxmlformats.org/drawingml/2006/picture">
                    <pic:pic>
                      <pic:nvPicPr>
                        <pic:cNvPr id="0" name="image21.png"/>
                        <pic:cNvPicPr preferRelativeResize="0"/>
                      </pic:nvPicPr>
                      <pic:blipFill>
                        <a:blip r:embed="rId26"/>
                        <a:srcRect/>
                        <a:stretch>
                          <a:fillRect/>
                        </a:stretch>
                      </pic:blipFill>
                      <pic:spPr>
                        <a:xfrm>
                          <a:off x="0" y="0"/>
                          <a:ext cx="76200" cy="209550"/>
                        </a:xfrm>
                        <a:prstGeom prst="rect"/>
                        <a:ln/>
                      </pic:spPr>
                    </pic:pic>
                  </a:graphicData>
                </a:graphic>
              </wp:anchor>
            </w:drawing>
          </mc:Fallback>
        </mc:AlternateContent>
      </w:r>
    </w:p>
    <w:p w14:paraId="18B6D1FC" w14:textId="77777777" w:rsidR="00BC66AC" w:rsidRDefault="007C5958">
      <w:r>
        <w:rPr>
          <w:noProof/>
        </w:rPr>
        <mc:AlternateContent>
          <mc:Choice Requires="wps">
            <w:drawing>
              <wp:anchor distT="45720" distB="45720" distL="114300" distR="114300" simplePos="0" relativeHeight="251674624" behindDoc="0" locked="0" layoutInCell="1" hidden="0" allowOverlap="1" wp14:anchorId="5A7CB67B" wp14:editId="7D716D90">
                <wp:simplePos x="0" y="0"/>
                <wp:positionH relativeFrom="column">
                  <wp:posOffset>88901</wp:posOffset>
                </wp:positionH>
                <wp:positionV relativeFrom="paragraph">
                  <wp:posOffset>147320</wp:posOffset>
                </wp:positionV>
                <wp:extent cx="2379980" cy="1423670"/>
                <wp:effectExtent l="0" t="0" r="0" b="0"/>
                <wp:wrapSquare wrapText="bothSides" distT="45720" distB="45720" distL="114300" distR="114300"/>
                <wp:docPr id="32" name="Rectangle 32"/>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007677" w14:textId="77777777" w:rsidR="00BC66AC" w:rsidRDefault="007C5958">
                            <w:pPr>
                              <w:textDirection w:val="btLr"/>
                            </w:pPr>
                            <w:r>
                              <w:rPr>
                                <w:color w:val="000000"/>
                              </w:rPr>
                              <w:t>The bars indicate sites of blubber thickness measurement</w:t>
                            </w:r>
                          </w:p>
                        </w:txbxContent>
                      </wps:txbx>
                      <wps:bodyPr spcFirstLastPara="1" wrap="square" lIns="91425" tIns="45700" rIns="91425" bIns="45700" anchor="t" anchorCtr="0">
                        <a:noAutofit/>
                      </wps:bodyPr>
                    </wps:wsp>
                  </a:graphicData>
                </a:graphic>
              </wp:anchor>
            </w:drawing>
          </mc:Choice>
          <mc:Fallback>
            <w:pict>
              <v:rect w14:anchorId="5A7CB67B" id="Rectangle 32" o:spid="_x0000_s1030" style="position:absolute;margin-left:7pt;margin-top:11.6pt;width:187.4pt;height:112.1pt;z-index:2516746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">
                <v:stroke startarrowwidth="narrow" startarrowlength="short" endarrowwidth="narrow" endarrowlength="short"/>
                <v:textbox inset="2.53958mm,1.2694mm,2.53958mm,1.2694mm">
                  <w:txbxContent>
                    <w:p w14:paraId="70007677" w14:textId="77777777" w:rsidR="00BC66AC" w:rsidRDefault="007C5958">
                      <w:pPr>
                        <w:textDirection w:val="btLr"/>
                      </w:pPr>
                      <w:r>
                        <w:rPr>
                          <w:color w:val="000000"/>
                        </w:rPr>
                        <w:t>The bars indicate sites of blubber thickness measurement</w:t>
                      </w:r>
                    </w:p>
                  </w:txbxContent>
                </v:textbox>
                <w10:wrap type="square"/>
              </v:rect>
            </w:pict>
          </mc:Fallback>
        </mc:AlternateContent>
      </w:r>
    </w:p>
    <w:p w14:paraId="38A278EE" w14:textId="77777777" w:rsidR="00BC66AC" w:rsidRDefault="00BC66AC"/>
    <w:p w14:paraId="4C0607C5" w14:textId="77777777" w:rsidR="00BC66AC" w:rsidRDefault="00BC66AC"/>
    <w:p w14:paraId="1E64EB15" w14:textId="77777777" w:rsidR="00BC66AC" w:rsidRDefault="00BC66AC">
      <w:pPr>
        <w:tabs>
          <w:tab w:val="left" w:pos="2494"/>
        </w:tabs>
      </w:pPr>
    </w:p>
    <w:p w14:paraId="209B484B" w14:textId="77777777" w:rsidR="00BC66AC" w:rsidRDefault="007C5958">
      <w:pPr>
        <w:tabs>
          <w:tab w:val="left" w:pos="2494"/>
        </w:tabs>
      </w:pPr>
      <w:r>
        <w:rPr>
          <w:noProof/>
        </w:rPr>
        <w:lastRenderedPageBreak/>
        <w:drawing>
          <wp:inline distT="0" distB="0" distL="0" distR="0" wp14:anchorId="03852833" wp14:editId="2663DBCF">
            <wp:extent cx="6506171" cy="4233600"/>
            <wp:effectExtent l="0" t="0" r="0" b="0"/>
            <wp:docPr id="5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7"/>
                    <a:srcRect t="3001" r="5098" b="6001"/>
                    <a:stretch>
                      <a:fillRect/>
                    </a:stretch>
                  </pic:blipFill>
                  <pic:spPr>
                    <a:xfrm>
                      <a:off x="0" y="0"/>
                      <a:ext cx="6506171" cy="4233600"/>
                    </a:xfrm>
                    <a:prstGeom prst="rect">
                      <a:avLst/>
                    </a:prstGeom>
                    <a:ln/>
                  </pic:spPr>
                </pic:pic>
              </a:graphicData>
            </a:graphic>
          </wp:inline>
        </w:drawing>
      </w:r>
      <w:r>
        <w:rPr>
          <w:noProof/>
        </w:rPr>
        <mc:AlternateContent>
          <mc:Choice Requires="wpg">
            <w:drawing>
              <wp:anchor distT="0" distB="0" distL="114300" distR="114300" simplePos="0" relativeHeight="251675648" behindDoc="0" locked="0" layoutInCell="1" hidden="0" allowOverlap="1" wp14:anchorId="5FF45F47" wp14:editId="3CF800C8">
                <wp:simplePos x="0" y="0"/>
                <wp:positionH relativeFrom="column">
                  <wp:posOffset>1930400</wp:posOffset>
                </wp:positionH>
                <wp:positionV relativeFrom="paragraph">
                  <wp:posOffset>901700</wp:posOffset>
                </wp:positionV>
                <wp:extent cx="76200" cy="209550"/>
                <wp:effectExtent l="0" t="0" r="0" b="0"/>
                <wp:wrapNone/>
                <wp:docPr id="46" name="Straight Arrow Connector 46"/>
                <wp:cNvGraphicFramePr/>
                <a:graphic xmlns:a="http://schemas.openxmlformats.org/drawingml/2006/main">
                  <a:graphicData uri="http://schemas.microsoft.com/office/word/2010/wordprocessingShape">
                    <wps:wsp>
                      <wps:cNvCnPr/>
                      <wps:spPr>
                        <a:xfrm>
                          <a:off x="5346000" y="3694275"/>
                          <a:ext cx="0" cy="171450"/>
                        </a:xfrm>
                        <a:prstGeom prst="straightConnector1">
                          <a:avLst/>
                        </a:prstGeom>
                        <a:noFill/>
                        <a:ln w="381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1930400</wp:posOffset>
                </wp:positionH>
                <wp:positionV relativeFrom="paragraph">
                  <wp:posOffset>901700</wp:posOffset>
                </wp:positionV>
                <wp:extent cx="76200" cy="209550"/>
                <wp:effectExtent b="0" l="0" r="0" t="0"/>
                <wp:wrapNone/>
                <wp:docPr id="46" name="image26.png"/>
                <a:graphic>
                  <a:graphicData uri="http://schemas.openxmlformats.org/drawingml/2006/picture">
                    <pic:pic>
                      <pic:nvPicPr>
                        <pic:cNvPr id="0" name="image26.png"/>
                        <pic:cNvPicPr preferRelativeResize="0"/>
                      </pic:nvPicPr>
                      <pic:blipFill>
                        <a:blip r:embed="rId29"/>
                        <a:srcRect/>
                        <a:stretch>
                          <a:fillRect/>
                        </a:stretch>
                      </pic:blipFill>
                      <pic:spPr>
                        <a:xfrm>
                          <a:off x="0" y="0"/>
                          <a:ext cx="76200" cy="20955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1142D845" wp14:editId="4C6F79DA">
                <wp:simplePos x="0" y="0"/>
                <wp:positionH relativeFrom="column">
                  <wp:posOffset>1993900</wp:posOffset>
                </wp:positionH>
                <wp:positionV relativeFrom="paragraph">
                  <wp:posOffset>2946400</wp:posOffset>
                </wp:positionV>
                <wp:extent cx="76200" cy="266700"/>
                <wp:effectExtent l="0" t="0" r="0" b="0"/>
                <wp:wrapNone/>
                <wp:docPr id="43" name="Straight Arrow Connector 43"/>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381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1993900</wp:posOffset>
                </wp:positionH>
                <wp:positionV relativeFrom="paragraph">
                  <wp:posOffset>2946400</wp:posOffset>
                </wp:positionV>
                <wp:extent cx="76200" cy="266700"/>
                <wp:effectExtent b="0" l="0" r="0" t="0"/>
                <wp:wrapNone/>
                <wp:docPr id="43" name="image23.png"/>
                <a:graphic>
                  <a:graphicData uri="http://schemas.openxmlformats.org/drawingml/2006/picture">
                    <pic:pic>
                      <pic:nvPicPr>
                        <pic:cNvPr id="0" name="image23.png"/>
                        <pic:cNvPicPr preferRelativeResize="0"/>
                      </pic:nvPicPr>
                      <pic:blipFill>
                        <a:blip r:embed="rId30"/>
                        <a:srcRect/>
                        <a:stretch>
                          <a:fillRect/>
                        </a:stretch>
                      </pic:blipFill>
                      <pic:spPr>
                        <a:xfrm>
                          <a:off x="0" y="0"/>
                          <a:ext cx="76200" cy="266700"/>
                        </a:xfrm>
                        <a:prstGeom prst="rect"/>
                        <a:ln/>
                      </pic:spPr>
                    </pic:pic>
                  </a:graphicData>
                </a:graphic>
              </wp:anchor>
            </w:drawing>
          </mc:Fallback>
        </mc:AlternateContent>
      </w:r>
    </w:p>
    <w:p w14:paraId="0031198D" w14:textId="77777777" w:rsidR="00BC66AC" w:rsidRDefault="007C5958">
      <w:pPr>
        <w:tabs>
          <w:tab w:val="left" w:pos="2494"/>
        </w:tabs>
      </w:pPr>
      <w:r>
        <w:rPr>
          <w:noProof/>
        </w:rPr>
        <mc:AlternateContent>
          <mc:Choice Requires="wps">
            <w:drawing>
              <wp:anchor distT="45720" distB="45720" distL="114300" distR="114300" simplePos="0" relativeHeight="251677696" behindDoc="0" locked="0" layoutInCell="1" hidden="0" allowOverlap="1" wp14:anchorId="6BA26F2B" wp14:editId="518FAFB1">
                <wp:simplePos x="0" y="0"/>
                <wp:positionH relativeFrom="column">
                  <wp:posOffset>127000</wp:posOffset>
                </wp:positionH>
                <wp:positionV relativeFrom="paragraph">
                  <wp:posOffset>71120</wp:posOffset>
                </wp:positionV>
                <wp:extent cx="2379980" cy="1423670"/>
                <wp:effectExtent l="0" t="0" r="0" b="0"/>
                <wp:wrapSquare wrapText="bothSides" distT="45720" distB="45720" distL="114300" distR="114300"/>
                <wp:docPr id="36" name="Rectangle 36"/>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923BDD" w14:textId="77777777" w:rsidR="00BC66AC" w:rsidRDefault="007C5958">
                            <w:pPr>
                              <w:textDirection w:val="btLr"/>
                            </w:pPr>
                            <w:r>
                              <w:rPr>
                                <w:color w:val="000000"/>
                              </w:rPr>
                              <w:t>The bars indicate sites of blubber thickness measurement</w:t>
                            </w:r>
                          </w:p>
                        </w:txbxContent>
                      </wps:txbx>
                      <wps:bodyPr spcFirstLastPara="1" wrap="square" lIns="91425" tIns="45700" rIns="91425" bIns="45700" anchor="t" anchorCtr="0">
                        <a:noAutofit/>
                      </wps:bodyPr>
                    </wps:wsp>
                  </a:graphicData>
                </a:graphic>
              </wp:anchor>
            </w:drawing>
          </mc:Choice>
          <mc:Fallback>
            <w:pict>
              <v:rect w14:anchorId="6BA26F2B" id="Rectangle 36" o:spid="_x0000_s1031" style="position:absolute;margin-left:10pt;margin-top:5.6pt;width:187.4pt;height:112.1pt;z-index:25167769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">
                <v:stroke startarrowwidth="narrow" startarrowlength="short" endarrowwidth="narrow" endarrowlength="short"/>
                <v:textbox inset="2.53958mm,1.2694mm,2.53958mm,1.2694mm">
                  <w:txbxContent>
                    <w:p w14:paraId="57923BDD" w14:textId="77777777" w:rsidR="00BC66AC" w:rsidRDefault="007C5958">
                      <w:pPr>
                        <w:textDirection w:val="btLr"/>
                      </w:pPr>
                      <w:r>
                        <w:rPr>
                          <w:color w:val="000000"/>
                        </w:rPr>
                        <w:t>The bars indicate sites of blubber thickness measurement</w:t>
                      </w:r>
                    </w:p>
                  </w:txbxContent>
                </v:textbox>
                <w10:wrap type="square"/>
              </v:rect>
            </w:pict>
          </mc:Fallback>
        </mc:AlternateContent>
      </w:r>
    </w:p>
    <w:p w14:paraId="76ADE174" w14:textId="77777777" w:rsidR="00BC66AC" w:rsidRDefault="007C5958">
      <w:pPr>
        <w:tabs>
          <w:tab w:val="left" w:pos="2494"/>
        </w:tabs>
      </w:pPr>
      <w:r>
        <w:rPr>
          <w:noProof/>
        </w:rPr>
        <w:lastRenderedPageBreak/>
        <w:drawing>
          <wp:inline distT="0" distB="0" distL="0" distR="0" wp14:anchorId="105408DF" wp14:editId="02E51840">
            <wp:extent cx="6278488" cy="4704804"/>
            <wp:effectExtent l="0" t="0" r="0" b="0"/>
            <wp:docPr id="5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1"/>
                    <a:srcRect/>
                    <a:stretch>
                      <a:fillRect/>
                    </a:stretch>
                  </pic:blipFill>
                  <pic:spPr>
                    <a:xfrm>
                      <a:off x="0" y="0"/>
                      <a:ext cx="6278488" cy="4704804"/>
                    </a:xfrm>
                    <a:prstGeom prst="rect">
                      <a:avLst/>
                    </a:prstGeom>
                    <a:ln/>
                  </pic:spPr>
                </pic:pic>
              </a:graphicData>
            </a:graphic>
          </wp:inline>
        </w:drawing>
      </w:r>
    </w:p>
    <w:p w14:paraId="07AF17EE" w14:textId="77777777" w:rsidR="00BC66AC" w:rsidRDefault="00BC66AC">
      <w:pPr>
        <w:tabs>
          <w:tab w:val="left" w:pos="2494"/>
        </w:tabs>
      </w:pPr>
    </w:p>
    <w:p w14:paraId="6335BFD4" w14:textId="77777777" w:rsidR="00BC66AC" w:rsidRDefault="00BC66AC">
      <w:pPr>
        <w:tabs>
          <w:tab w:val="left" w:pos="2494"/>
        </w:tabs>
      </w:pPr>
    </w:p>
    <w:p w14:paraId="200D14F7" w14:textId="77777777" w:rsidR="00BC66AC" w:rsidRDefault="007C5958">
      <w:r>
        <w:rPr>
          <w:noProof/>
        </w:rPr>
        <w:lastRenderedPageBreak/>
        <w:drawing>
          <wp:inline distT="0" distB="0" distL="0" distR="0" wp14:anchorId="29DFFC6F" wp14:editId="10E3F61C">
            <wp:extent cx="6090234" cy="8391712"/>
            <wp:effectExtent l="0" t="0" r="0" b="0"/>
            <wp:docPr id="54" name="image2.png" descr="75"/>
            <wp:cNvGraphicFramePr/>
            <a:graphic xmlns:a="http://schemas.openxmlformats.org/drawingml/2006/main">
              <a:graphicData uri="http://schemas.openxmlformats.org/drawingml/2006/picture">
                <pic:pic xmlns:pic="http://schemas.openxmlformats.org/drawingml/2006/picture">
                  <pic:nvPicPr>
                    <pic:cNvPr id="0" name="image2.png" descr="75"/>
                    <pic:cNvPicPr preferRelativeResize="0"/>
                  </pic:nvPicPr>
                  <pic:blipFill>
                    <a:blip r:embed="rId32"/>
                    <a:srcRect/>
                    <a:stretch>
                      <a:fillRect/>
                    </a:stretch>
                  </pic:blipFill>
                  <pic:spPr>
                    <a:xfrm>
                      <a:off x="0" y="0"/>
                      <a:ext cx="6090234" cy="8391712"/>
                    </a:xfrm>
                    <a:prstGeom prst="rect">
                      <a:avLst/>
                    </a:prstGeom>
                    <a:ln/>
                  </pic:spPr>
                </pic:pic>
              </a:graphicData>
            </a:graphic>
          </wp:inline>
        </w:drawing>
      </w:r>
    </w:p>
    <w:p w14:paraId="30E9FF41" w14:textId="77777777" w:rsidR="00BC66AC" w:rsidRDefault="007C5958">
      <w:pPr>
        <w:tabs>
          <w:tab w:val="left" w:pos="2494"/>
        </w:tabs>
        <w:rPr>
          <w:sz w:val="21"/>
          <w:szCs w:val="21"/>
        </w:rPr>
      </w:pPr>
      <w:r>
        <w:rPr>
          <w:noProof/>
        </w:rPr>
        <w:lastRenderedPageBreak/>
        <w:drawing>
          <wp:inline distT="0" distB="0" distL="0" distR="0" wp14:anchorId="14655B1A" wp14:editId="0F64C080">
            <wp:extent cx="5926667" cy="7898904"/>
            <wp:effectExtent l="0" t="0" r="0" b="0"/>
            <wp:docPr id="56" name="image8.png" descr="77"/>
            <wp:cNvGraphicFramePr/>
            <a:graphic xmlns:a="http://schemas.openxmlformats.org/drawingml/2006/main">
              <a:graphicData uri="http://schemas.openxmlformats.org/drawingml/2006/picture">
                <pic:pic xmlns:pic="http://schemas.openxmlformats.org/drawingml/2006/picture">
                  <pic:nvPicPr>
                    <pic:cNvPr id="0" name="image8.png" descr="77"/>
                    <pic:cNvPicPr preferRelativeResize="0"/>
                  </pic:nvPicPr>
                  <pic:blipFill>
                    <a:blip r:embed="rId33"/>
                    <a:srcRect b="13616"/>
                    <a:stretch>
                      <a:fillRect/>
                    </a:stretch>
                  </pic:blipFill>
                  <pic:spPr>
                    <a:xfrm>
                      <a:off x="0" y="0"/>
                      <a:ext cx="5926667" cy="7898904"/>
                    </a:xfrm>
                    <a:prstGeom prst="rect">
                      <a:avLst/>
                    </a:prstGeom>
                    <a:ln/>
                  </pic:spPr>
                </pic:pic>
              </a:graphicData>
            </a:graphic>
          </wp:inline>
        </w:drawing>
      </w:r>
    </w:p>
    <w:sectPr w:rsidR="00BC66AC" w:rsidSect="00F670F3">
      <w:pgSz w:w="12240" w:h="15840" w:code="1"/>
      <w:pgMar w:top="1440" w:right="1440" w:bottom="1008"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F67FB" w14:textId="77777777" w:rsidR="007C5958" w:rsidRDefault="007C5958">
      <w:r>
        <w:separator/>
      </w:r>
    </w:p>
  </w:endnote>
  <w:endnote w:type="continuationSeparator" w:id="0">
    <w:p w14:paraId="6114120D" w14:textId="77777777" w:rsidR="007C5958" w:rsidRDefault="007C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2D51B" w14:textId="77777777" w:rsidR="00BC66AC" w:rsidRDefault="007C595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F670F3">
      <w:rPr>
        <w:color w:val="000000"/>
      </w:rPr>
      <w:fldChar w:fldCharType="separate"/>
    </w:r>
    <w:r w:rsidR="00F670F3">
      <w:rPr>
        <w:noProof/>
        <w:color w:val="000000"/>
      </w:rPr>
      <w:t>1</w:t>
    </w:r>
    <w:r>
      <w:rPr>
        <w:color w:val="000000"/>
      </w:rPr>
      <w:fldChar w:fldCharType="end"/>
    </w:r>
  </w:p>
  <w:p w14:paraId="5C863FD4" w14:textId="77777777" w:rsidR="00BC66AC" w:rsidRDefault="00BC66A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734A2" w14:textId="77777777" w:rsidR="007C5958" w:rsidRDefault="007C5958">
      <w:r>
        <w:separator/>
      </w:r>
    </w:p>
  </w:footnote>
  <w:footnote w:type="continuationSeparator" w:id="0">
    <w:p w14:paraId="67AE8258" w14:textId="77777777" w:rsidR="007C5958" w:rsidRDefault="007C5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E2616" w14:textId="77777777" w:rsidR="00BC66AC" w:rsidRDefault="007C5958">
    <w:pPr>
      <w:pBdr>
        <w:top w:val="nil"/>
        <w:left w:val="nil"/>
        <w:bottom w:val="nil"/>
        <w:right w:val="nil"/>
        <w:between w:val="nil"/>
      </w:pBdr>
      <w:tabs>
        <w:tab w:val="center" w:pos="4320"/>
        <w:tab w:val="right" w:pos="8640"/>
      </w:tabs>
      <w:rPr>
        <w:color w:val="000000"/>
      </w:rPr>
    </w:pPr>
    <w:r>
      <w:rPr>
        <w:color w:val="000000"/>
      </w:rPr>
      <w:t>Animal Field ID _________________ Date _____________ Initials ________________</w:t>
    </w:r>
  </w:p>
  <w:p w14:paraId="10E7E573" w14:textId="77777777" w:rsidR="00BC66AC" w:rsidRDefault="00BC66A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CEF28" w14:textId="77777777" w:rsidR="00BC66AC" w:rsidRDefault="007C5958">
    <w:pPr>
      <w:tabs>
        <w:tab w:val="center" w:pos="5400"/>
      </w:tabs>
      <w:jc w:val="both"/>
      <w:rPr>
        <w:sz w:val="20"/>
        <w:szCs w:val="20"/>
      </w:rPr>
    </w:pPr>
    <w:r>
      <w:rPr>
        <w:b/>
        <w:sz w:val="20"/>
        <w:szCs w:val="20"/>
      </w:rPr>
      <w:tab/>
      <w:t>5</w:t>
    </w:r>
  </w:p>
  <w:p w14:paraId="62AFCA64" w14:textId="77777777" w:rsidR="00BC66AC" w:rsidRDefault="007C5958">
    <w:pPr>
      <w:tabs>
        <w:tab w:val="center" w:pos="5400"/>
      </w:tabs>
      <w:jc w:val="both"/>
      <w:rPr>
        <w:sz w:val="20"/>
        <w:szCs w:val="20"/>
      </w:rPr>
    </w:pPr>
    <w:r>
      <w:rPr>
        <w:sz w:val="20"/>
        <w:szCs w:val="20"/>
      </w:rPr>
      <w:t xml:space="preserve">Field Number: </w:t>
    </w:r>
    <w:r>
      <w:rPr>
        <w:sz w:val="20"/>
        <w:szCs w:val="20"/>
        <w:u w:val="single"/>
      </w:rPr>
      <w:t xml:space="preserve">                                </w:t>
    </w:r>
    <w:r>
      <w:rPr>
        <w:sz w:val="20"/>
        <w:szCs w:val="20"/>
      </w:rPr>
      <w:t xml:space="preserve">     Accession Number: </w:t>
    </w:r>
    <w:r>
      <w:rPr>
        <w:sz w:val="20"/>
        <w:szCs w:val="20"/>
        <w:u w:val="single"/>
      </w:rPr>
      <w:t xml:space="preserve">                                </w:t>
    </w:r>
    <w:r>
      <w:rPr>
        <w:sz w:val="20"/>
        <w:szCs w:val="20"/>
      </w:rPr>
      <w:t xml:space="preserve">  Date: </w:t>
    </w:r>
    <w:r>
      <w:rPr>
        <w:sz w:val="20"/>
        <w:szCs w:val="20"/>
        <w:u w:val="single"/>
      </w:rPr>
      <w:t xml:space="preserve">                               </w:t>
    </w:r>
  </w:p>
  <w:p w14:paraId="0CF437A5" w14:textId="77777777" w:rsidR="00BC66AC" w:rsidRDefault="007C5958">
    <w:pPr>
      <w:tabs>
        <w:tab w:val="center" w:pos="5400"/>
      </w:tabs>
      <w:jc w:val="both"/>
      <w:rPr>
        <w:sz w:val="20"/>
        <w:szCs w:val="20"/>
      </w:rPr>
    </w:pPr>
    <w:r>
      <w:rPr>
        <w:sz w:val="20"/>
        <w:szCs w:val="20"/>
      </w:rPr>
      <w:t xml:space="preserve">Species: </w:t>
    </w:r>
    <w:r>
      <w:rPr>
        <w:sz w:val="20"/>
        <w:szCs w:val="20"/>
        <w:u w:val="single"/>
      </w:rPr>
      <w:t xml:space="preserve">                                                                     </w:t>
    </w:r>
    <w:r>
      <w:rPr>
        <w:sz w:val="20"/>
        <w:szCs w:val="20"/>
      </w:rPr>
      <w:t xml:space="preserve">     </w:t>
    </w:r>
    <w:r>
      <w:rPr>
        <w:sz w:val="20"/>
        <w:szCs w:val="20"/>
      </w:rPr>
      <w:tab/>
    </w:r>
    <w:r>
      <w:rPr>
        <w:sz w:val="20"/>
        <w:szCs w:val="20"/>
      </w:rPr>
      <w:tab/>
      <w:t xml:space="preserve">Sex: </w:t>
    </w:r>
    <w:r>
      <w:rPr>
        <w:sz w:val="20"/>
        <w:szCs w:val="20"/>
        <w:u w:val="single"/>
      </w:rPr>
      <w:t xml:space="preserve">                             </w:t>
    </w:r>
  </w:p>
  <w:p w14:paraId="10077C34" w14:textId="77777777" w:rsidR="00BC66AC" w:rsidRDefault="00BC66A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4525C"/>
    <w:multiLevelType w:val="multilevel"/>
    <w:tmpl w:val="CBE6ED7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58086EC6"/>
    <w:multiLevelType w:val="multilevel"/>
    <w:tmpl w:val="CE3EE014"/>
    <w:lvl w:ilvl="0">
      <w:start w:val="1"/>
      <w:numFmt w:val="decimal"/>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3DA7F06"/>
    <w:multiLevelType w:val="multilevel"/>
    <w:tmpl w:val="A88EDF22"/>
    <w:lvl w:ilvl="0">
      <w:start w:val="1"/>
      <w:numFmt w:val="decimal"/>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3701D6"/>
    <w:multiLevelType w:val="multilevel"/>
    <w:tmpl w:val="2B6AC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6AC"/>
    <w:rsid w:val="007C5958"/>
    <w:rsid w:val="00BC66AC"/>
    <w:rsid w:val="00F6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262C"/>
  <w15:docId w15:val="{B2B0FBD4-9D25-4486-BC84-1C05511A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720"/>
      </w:tabs>
      <w:spacing w:before="40" w:after="40"/>
      <w:outlineLvl w:val="0"/>
    </w:pPr>
    <w:rPr>
      <w:b/>
      <w:sz w:val="20"/>
      <w:szCs w:val="20"/>
    </w:rPr>
  </w:style>
  <w:style w:type="paragraph" w:styleId="Heading2">
    <w:name w:val="heading 2"/>
    <w:basedOn w:val="Normal"/>
    <w:next w:val="Normal"/>
    <w:uiPriority w:val="9"/>
    <w:semiHidden/>
    <w:unhideWhenUsed/>
    <w:qFormat/>
    <w:pPr>
      <w:keepNext/>
      <w:tabs>
        <w:tab w:val="center" w:pos="5400"/>
      </w:tabs>
      <w:spacing w:before="120"/>
      <w:outlineLvl w:val="1"/>
    </w:pPr>
    <w:rPr>
      <w:b/>
      <w:sz w:val="22"/>
      <w:szCs w:val="22"/>
    </w:rPr>
  </w:style>
  <w:style w:type="paragraph" w:styleId="Heading3">
    <w:name w:val="heading 3"/>
    <w:basedOn w:val="Normal"/>
    <w:next w:val="Normal"/>
    <w:uiPriority w:val="9"/>
    <w:semiHidden/>
    <w:unhideWhenUsed/>
    <w:qFormat/>
    <w:pPr>
      <w:keepNext/>
      <w:tabs>
        <w:tab w:val="left" w:pos="-720"/>
      </w:tabs>
      <w:jc w:val="center"/>
      <w:outlineLvl w:val="2"/>
    </w:pPr>
    <w:rPr>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B0C48"/>
    <w:pPr>
      <w:ind w:left="720"/>
      <w:contextualSpacing/>
    </w:p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F670F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349906">
      <w:bodyDiv w:val="1"/>
      <w:marLeft w:val="0"/>
      <w:marRight w:val="0"/>
      <w:marTop w:val="0"/>
      <w:marBottom w:val="0"/>
      <w:divBdr>
        <w:top w:val="none" w:sz="0" w:space="0" w:color="auto"/>
        <w:left w:val="none" w:sz="0" w:space="0" w:color="auto"/>
        <w:bottom w:val="none" w:sz="0" w:space="0" w:color="auto"/>
        <w:right w:val="none" w:sz="0" w:space="0" w:color="auto"/>
      </w:divBdr>
      <w:divsChild>
        <w:div w:id="111901929">
          <w:marLeft w:val="69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png"/><Relationship Id="rId18" Type="http://schemas.openxmlformats.org/officeDocument/2006/relationships/image" Target="media/image4.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8.png"/><Relationship Id="rId17" Type="http://schemas.openxmlformats.org/officeDocument/2006/relationships/image" Target="media/image3.png"/><Relationship Id="rId25" Type="http://schemas.openxmlformats.org/officeDocument/2006/relationships/image" Target="media/image25.png"/><Relationship Id="rId33"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11.png"/><Relationship Id="rId29"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7.png"/><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24.png"/><Relationship Id="rId23" Type="http://schemas.openxmlformats.org/officeDocument/2006/relationships/image" Target="media/image15.png"/><Relationship Id="rId10" Type="http://schemas.openxmlformats.org/officeDocument/2006/relationships/header" Target="header2.xml"/><Relationship Id="rId19" Type="http://schemas.openxmlformats.org/officeDocument/2006/relationships/image" Target="media/image19.png"/><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8.png"/><Relationship Id="rId22" Type="http://schemas.openxmlformats.org/officeDocument/2006/relationships/image" Target="media/image22.png"/><Relationship Id="rId27" Type="http://schemas.openxmlformats.org/officeDocument/2006/relationships/image" Target="media/image5.pn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gAhcNylFiGUEjTPzadHRa8l/fQ==">AMUW2mUGbDkIgdrIYs5ZQPG0Ubt/ucEB/chjpxkN7QP6ToQWaCuc7ozRCVmR5uMRbE+mkXSG03qFhpHBd+4RdtztxzDLvOlp2OSeixHzCLuy+kEWwLoSOraxRK/R87og0slD+WK1k6zd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1384</Words>
  <Characters>7895</Characters>
  <Application>Microsoft Office Word</Application>
  <DocSecurity>0</DocSecurity>
  <Lines>65</Lines>
  <Paragraphs>18</Paragraphs>
  <ScaleCrop>false</ScaleCrop>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Rouse</cp:lastModifiedBy>
  <cp:revision>2</cp:revision>
  <dcterms:created xsi:type="dcterms:W3CDTF">2020-10-16T23:52:00Z</dcterms:created>
  <dcterms:modified xsi:type="dcterms:W3CDTF">2020-10-16T23:52:00Z</dcterms:modified>
</cp:coreProperties>
</file>